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16CE8" w:rsidP="005B7AC9" w:rsidRDefault="00016CE8" w14:paraId="62359BE1" w14:textId="77777777">
      <w:pPr>
        <w15:collapsed w:val="false"/>
        <w:rPr>
          <w:rFonts w:cs="Arial"/>
          <w:b w:val="false"/>
        </w:rPr>
      </w:pPr>
    </w:p>
    <w:p w:rsidRPr="00B550B4" w:rsidR="00DD259F" w:rsidP="005B7AC9" w:rsidRDefault="00DD259F" w14:paraId="33247C1A" w14:textId="72D7F742">
      <w:pPr>
        <w:rPr>
          <w:rFonts w:cs="Arial"/>
          <w:b w:val="false"/>
        </w:rPr>
      </w:pPr>
      <w:r w:rsidRPr="00B550B4">
        <w:rPr>
          <w:rFonts w:cs="Arial"/>
          <w:b w:val="false"/>
        </w:rPr>
        <w:t>REPUBLIKA HRVATSKA</w:t>
      </w:r>
    </w:p>
    <w:p w:rsidRPr="00B550B4" w:rsidR="00DD259F" w:rsidP="005B7AC9" w:rsidRDefault="00DD259F" w14:paraId="19B9C644" w14:textId="77777777">
      <w:pPr>
        <w:tabs>
          <w:tab w:val="right" w:pos="8640"/>
        </w:tabs>
        <w:rPr>
          <w:rFonts w:cs="Arial"/>
          <w:b w:val="false"/>
        </w:rPr>
      </w:pPr>
      <w:r w:rsidRPr="00B550B4">
        <w:rPr>
          <w:rFonts w:cs="Arial"/>
          <w:b w:val="false"/>
        </w:rPr>
        <w:t>TRGOVAČKI SUD U RIJECI</w:t>
      </w:r>
      <w:r w:rsidRPr="00B550B4" w:rsidR="006D1F4A">
        <w:rPr>
          <w:rFonts w:cs="Arial"/>
          <w:b w:val="false"/>
        </w:rPr>
        <w:tab/>
      </w:r>
    </w:p>
    <w:p w:rsidR="00150F68" w:rsidP="005B7AC9" w:rsidRDefault="00DD259F" w14:paraId="06F7E9DC" w14:textId="77777777">
      <w:pPr>
        <w:rPr>
          <w:rFonts w:cs="Arial"/>
          <w:b w:val="false"/>
        </w:rPr>
      </w:pPr>
      <w:r w:rsidRPr="00B550B4">
        <w:rPr>
          <w:rFonts w:cs="Arial"/>
          <w:b w:val="false"/>
        </w:rPr>
        <w:t>ZADARSKA 1 i 3</w:t>
      </w:r>
    </w:p>
    <w:p w:rsidR="007F6BF4" w:rsidP="005B7AC9" w:rsidRDefault="007F6BF4" w14:paraId="6FD35783" w14:textId="53DDA606">
      <w:pPr>
        <w:rPr>
          <w:rFonts w:cs="Arial"/>
          <w:b w:val="false"/>
        </w:rPr>
      </w:pPr>
    </w:p>
    <w:p w:rsidRPr="00B550B4" w:rsidR="00016CE8" w:rsidP="005B7AC9" w:rsidRDefault="00016CE8" w14:paraId="79370F70" w14:textId="77777777">
      <w:pPr>
        <w:rPr>
          <w:rFonts w:cs="Arial"/>
          <w:b w:val="false"/>
        </w:rPr>
      </w:pPr>
    </w:p>
    <w:p w:rsidRPr="00B550B4" w:rsidR="00613796" w:rsidP="00CC3B7B" w:rsidRDefault="00613796" w14:paraId="19D13E71" w14:textId="77777777">
      <w:pPr>
        <w:jc w:val="center"/>
        <w:rPr>
          <w:rFonts w:cs="Arial"/>
          <w:b w:val="false"/>
          <w:bCs/>
        </w:rPr>
      </w:pPr>
      <w:r w:rsidRPr="00B550B4">
        <w:rPr>
          <w:rFonts w:cs="Arial"/>
          <w:b w:val="false"/>
          <w:bCs/>
        </w:rPr>
        <w:t>Z A P I S N I K</w:t>
      </w:r>
    </w:p>
    <w:p w:rsidRPr="00B550B4" w:rsidR="00ED472B" w:rsidP="00D92A4E" w:rsidRDefault="00405860" w14:paraId="0B5546A7" w14:textId="5F7AA822">
      <w:pPr>
        <w:jc w:val="center"/>
        <w:rPr>
          <w:rFonts w:cs="Arial"/>
          <w:b w:val="false"/>
          <w:bCs/>
        </w:rPr>
      </w:pPr>
      <w:r w:rsidRPr="00B550B4">
        <w:rPr>
          <w:rFonts w:cs="Arial"/>
          <w:b w:val="false"/>
          <w:bCs/>
        </w:rPr>
        <w:t>o</w:t>
      </w:r>
      <w:r w:rsidRPr="00B550B4" w:rsidR="00560DA5">
        <w:rPr>
          <w:rFonts w:cs="Arial"/>
          <w:b w:val="false"/>
          <w:bCs/>
        </w:rPr>
        <w:t>d</w:t>
      </w:r>
      <w:r w:rsidRPr="00B550B4" w:rsidR="001C161A">
        <w:rPr>
          <w:rFonts w:cs="Arial"/>
          <w:b w:val="false"/>
          <w:bCs/>
        </w:rPr>
        <w:t xml:space="preserve"> </w:t>
      </w:r>
      <w:r w:rsidR="00462D05">
        <w:rPr>
          <w:rFonts w:cs="Arial"/>
          <w:b w:val="false"/>
          <w:bCs/>
        </w:rPr>
        <w:t>9. ožujka</w:t>
      </w:r>
      <w:r w:rsidRPr="00B550B4" w:rsidR="0094130B">
        <w:rPr>
          <w:rFonts w:cs="Arial"/>
          <w:b w:val="false"/>
          <w:bCs/>
        </w:rPr>
        <w:t xml:space="preserve"> 2026</w:t>
      </w:r>
      <w:r w:rsidRPr="00B550B4" w:rsidR="00617E22">
        <w:rPr>
          <w:rFonts w:cs="Arial"/>
          <w:b w:val="false"/>
          <w:bCs/>
        </w:rPr>
        <w:t>.</w:t>
      </w:r>
      <w:r w:rsidRPr="00B550B4" w:rsidR="00B82A55">
        <w:rPr>
          <w:rFonts w:cs="Arial"/>
          <w:b w:val="false"/>
          <w:bCs/>
        </w:rPr>
        <w:t xml:space="preserve"> </w:t>
      </w:r>
    </w:p>
    <w:p w:rsidRPr="00B550B4" w:rsidR="00AE067B" w:rsidP="005B7AC9" w:rsidRDefault="00A24FE2" w14:paraId="618420B9" w14:textId="3F582D44">
      <w:pPr>
        <w:jc w:val="both"/>
        <w:rPr>
          <w:rFonts w:cs="Arial"/>
          <w:b w:val="false"/>
          <w:color w:val="FF0000"/>
        </w:rPr>
      </w:pPr>
      <w:r w:rsidRPr="00B550B4">
        <w:rPr>
          <w:rFonts w:cs="Arial"/>
          <w:b w:val="false"/>
        </w:rPr>
        <w:t xml:space="preserve">u prethodnom postupku </w:t>
      </w:r>
      <w:r w:rsidRPr="00B550B4" w:rsidR="005F1715">
        <w:rPr>
          <w:rFonts w:cs="Arial"/>
          <w:b w:val="false"/>
        </w:rPr>
        <w:t>radi</w:t>
      </w:r>
      <w:r w:rsidRPr="00B550B4" w:rsidR="000E0A88">
        <w:rPr>
          <w:rFonts w:cs="Arial"/>
          <w:b w:val="false"/>
        </w:rPr>
        <w:t xml:space="preserve"> </w:t>
      </w:r>
      <w:r w:rsidRPr="00B550B4" w:rsidR="00B468D0">
        <w:rPr>
          <w:rFonts w:cs="Arial"/>
          <w:b w:val="false"/>
        </w:rPr>
        <w:t>rasprave o</w:t>
      </w:r>
      <w:r w:rsidRPr="00B550B4" w:rsidR="00727FC2">
        <w:rPr>
          <w:rFonts w:cs="Arial"/>
          <w:b w:val="false"/>
        </w:rPr>
        <w:t xml:space="preserve"> </w:t>
      </w:r>
      <w:r w:rsidRPr="00B550B4" w:rsidR="00E279D6">
        <w:rPr>
          <w:rFonts w:cs="Arial"/>
          <w:b w:val="false"/>
        </w:rPr>
        <w:t>pretpostavk</w:t>
      </w:r>
      <w:r w:rsidRPr="00B550B4" w:rsidR="00B468D0">
        <w:rPr>
          <w:rFonts w:cs="Arial"/>
          <w:b w:val="false"/>
        </w:rPr>
        <w:t>ama</w:t>
      </w:r>
      <w:r w:rsidRPr="00B550B4" w:rsidR="00E279D6">
        <w:rPr>
          <w:rFonts w:cs="Arial"/>
          <w:b w:val="false"/>
        </w:rPr>
        <w:t xml:space="preserve"> </w:t>
      </w:r>
      <w:r w:rsidRPr="00B550B4" w:rsidR="006F49A9">
        <w:rPr>
          <w:rFonts w:cs="Arial"/>
          <w:b w:val="false"/>
        </w:rPr>
        <w:t xml:space="preserve">za otvaranje </w:t>
      </w:r>
      <w:r w:rsidRPr="00B550B4" w:rsidR="00560DA5">
        <w:rPr>
          <w:rFonts w:cs="Arial"/>
          <w:b w:val="false"/>
        </w:rPr>
        <w:t xml:space="preserve">stečajnog </w:t>
      </w:r>
      <w:r w:rsidRPr="00B550B4" w:rsidR="00613796">
        <w:rPr>
          <w:rFonts w:cs="Arial"/>
          <w:b w:val="false"/>
        </w:rPr>
        <w:t xml:space="preserve">postupka nad </w:t>
      </w:r>
      <w:r w:rsidRPr="00B550B4" w:rsidR="00DE1769">
        <w:rPr>
          <w:rFonts w:cs="Arial"/>
          <w:b w:val="false"/>
        </w:rPr>
        <w:t>dužnik</w:t>
      </w:r>
      <w:r w:rsidRPr="00B550B4" w:rsidR="006C6198">
        <w:rPr>
          <w:rFonts w:cs="Arial"/>
          <w:b w:val="false"/>
        </w:rPr>
        <w:t>om</w:t>
      </w:r>
      <w:r w:rsidRPr="00B550B4" w:rsidR="00FF0648">
        <w:rPr>
          <w:rFonts w:cs="Arial"/>
          <w:b w:val="false"/>
        </w:rPr>
        <w:t xml:space="preserve"> </w:t>
      </w:r>
      <w:r w:rsidRPr="00B550B4" w:rsidR="006D283D">
        <w:rPr>
          <w:rFonts w:cs="Arial"/>
          <w:b w:val="false"/>
        </w:rPr>
        <w:t xml:space="preserve">trgovačkim društvom </w:t>
      </w:r>
      <w:r w:rsidRPr="005242D6" w:rsidR="005242D6">
        <w:rPr>
          <w:rFonts w:cs="Arial"/>
          <w:b w:val="false"/>
        </w:rPr>
        <w:t>NT Holding turizam društvo s ograničenom odgovornošću za turizam i usluge, Mošćenička Draga, Majčevo 30</w:t>
      </w:r>
      <w:r w:rsidRPr="00B550B4" w:rsidR="005F031D">
        <w:rPr>
          <w:rFonts w:cs="Arial"/>
          <w:b w:val="false"/>
        </w:rPr>
        <w:t>.</w:t>
      </w:r>
    </w:p>
    <w:p w:rsidR="00067EF9" w:rsidP="005B7AC9" w:rsidRDefault="00067EF9" w14:paraId="24E851EB" w14:textId="77777777">
      <w:pPr>
        <w:jc w:val="both"/>
        <w:rPr>
          <w:rFonts w:cs="Arial"/>
          <w:b w:val="false"/>
        </w:rPr>
      </w:pPr>
    </w:p>
    <w:p w:rsidR="007F6BF4" w:rsidP="005B7AC9" w:rsidRDefault="007F6BF4" w14:paraId="7F9B6FBF" w14:textId="50584508">
      <w:pPr>
        <w:jc w:val="both"/>
        <w:rPr>
          <w:rFonts w:cs="Arial"/>
          <w:b w:val="false"/>
        </w:rPr>
      </w:pPr>
    </w:p>
    <w:p w:rsidRPr="00B550B4" w:rsidR="00016CE8" w:rsidP="005B7AC9" w:rsidRDefault="00016CE8" w14:paraId="655D1BCC" w14:textId="77777777">
      <w:pPr>
        <w:jc w:val="both"/>
        <w:rPr>
          <w:rFonts w:cs="Arial"/>
          <w:b w:val="false"/>
        </w:rPr>
      </w:pPr>
    </w:p>
    <w:p w:rsidRPr="00B550B4" w:rsidR="00613796" w:rsidP="005B7AC9" w:rsidRDefault="00613796" w14:paraId="091AE841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OD SUDA PRISUTNI:</w:t>
      </w:r>
    </w:p>
    <w:p w:rsidRPr="00B550B4" w:rsidR="00613796" w:rsidP="005B7AC9" w:rsidRDefault="00D7080F" w14:paraId="684CAE72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Daniela Korlević, sutkinja</w:t>
      </w:r>
    </w:p>
    <w:p w:rsidRPr="00462D05" w:rsidR="00023C76" w:rsidP="00DE6009" w:rsidRDefault="00CE4C06" w14:paraId="3ED95999" w14:textId="72490E2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Dajana Jurković</w:t>
      </w:r>
      <w:r w:rsidRPr="00B550B4" w:rsidR="00613796">
        <w:rPr>
          <w:rFonts w:cs="Arial"/>
          <w:b w:val="false"/>
        </w:rPr>
        <w:t>, zapisničar</w:t>
      </w:r>
    </w:p>
    <w:p w:rsidR="00D04D91" w:rsidP="00DE6009" w:rsidRDefault="00D04D91" w14:paraId="3ED21E75" w14:textId="40003D6C">
      <w:pPr>
        <w:jc w:val="both"/>
        <w:rPr>
          <w:rFonts w:cs="Arial"/>
          <w:b w:val="false"/>
        </w:rPr>
      </w:pPr>
    </w:p>
    <w:p w:rsidR="00016CE8" w:rsidP="00DE6009" w:rsidRDefault="00016CE8" w14:paraId="644129AE" w14:textId="77777777">
      <w:pPr>
        <w:jc w:val="both"/>
        <w:rPr>
          <w:rFonts w:cs="Arial"/>
          <w:b w:val="false"/>
        </w:rPr>
      </w:pPr>
    </w:p>
    <w:p w:rsidRPr="00B550B4" w:rsidR="00195861" w:rsidP="009B4622" w:rsidRDefault="009168D8" w14:paraId="4E983514" w14:textId="1987F142">
      <w:pPr>
        <w:jc w:val="center"/>
        <w:rPr>
          <w:rFonts w:cs="Arial"/>
          <w:b w:val="false"/>
        </w:rPr>
      </w:pPr>
      <w:r w:rsidRPr="00B550B4">
        <w:rPr>
          <w:rFonts w:cs="Arial"/>
          <w:b w:val="false"/>
        </w:rPr>
        <w:t>Početak u</w:t>
      </w:r>
      <w:r w:rsidRPr="00B550B4" w:rsidR="00CF16F2">
        <w:rPr>
          <w:rFonts w:cs="Arial"/>
          <w:b w:val="false"/>
        </w:rPr>
        <w:t xml:space="preserve"> </w:t>
      </w:r>
      <w:r w:rsidRPr="00B550B4" w:rsidR="00897BDF">
        <w:rPr>
          <w:rFonts w:cs="Arial"/>
          <w:b w:val="false"/>
        </w:rPr>
        <w:t>09</w:t>
      </w:r>
      <w:r w:rsidRPr="00B550B4" w:rsidR="00613796">
        <w:rPr>
          <w:rFonts w:cs="Arial"/>
          <w:b w:val="false"/>
        </w:rPr>
        <w:t>:</w:t>
      </w:r>
      <w:r w:rsidR="00654EA8">
        <w:rPr>
          <w:rFonts w:cs="Arial"/>
          <w:b w:val="false"/>
        </w:rPr>
        <w:t>00</w:t>
      </w:r>
      <w:r w:rsidRPr="00B550B4" w:rsidR="00613796">
        <w:rPr>
          <w:rFonts w:cs="Arial"/>
          <w:b w:val="false"/>
        </w:rPr>
        <w:t xml:space="preserve"> </w:t>
      </w:r>
    </w:p>
    <w:p w:rsidR="00CE4C06" w:rsidP="005B7AC9" w:rsidRDefault="00CE4C06" w14:paraId="40391695" w14:textId="32E8E30F">
      <w:pPr>
        <w:jc w:val="both"/>
        <w:rPr>
          <w:rFonts w:cs="Arial"/>
          <w:b w:val="false"/>
        </w:rPr>
      </w:pPr>
    </w:p>
    <w:p w:rsidRPr="00B550B4" w:rsidR="00016CE8" w:rsidP="005B7AC9" w:rsidRDefault="00016CE8" w14:paraId="2B5B910A" w14:textId="77777777">
      <w:pPr>
        <w:jc w:val="both"/>
        <w:rPr>
          <w:rFonts w:cs="Arial"/>
          <w:b w:val="false"/>
        </w:rPr>
      </w:pPr>
    </w:p>
    <w:p w:rsidRPr="00B550B4" w:rsidR="00BA4D2C" w:rsidP="00BA4D2C" w:rsidRDefault="00BA4D2C" w14:paraId="6924358E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Utvrđuje se da su na današnje ročište pristupili:</w:t>
      </w:r>
    </w:p>
    <w:p w:rsidRPr="00B550B4" w:rsidR="00BA4D2C" w:rsidP="00BA4D2C" w:rsidRDefault="00BA4D2C" w14:paraId="2D278A37" w14:textId="591C37C9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 xml:space="preserve">Za predlagatelja: </w:t>
      </w:r>
      <w:r w:rsidR="009B3A9F">
        <w:rPr>
          <w:rFonts w:cs="Arial"/>
          <w:b w:val="false"/>
        </w:rPr>
        <w:t>pun. Frane Dobrović,</w:t>
      </w:r>
      <w:r w:rsidRPr="009B3A9F" w:rsidR="009B3A9F">
        <w:t xml:space="preserve"> </w:t>
      </w:r>
      <w:r w:rsidRPr="009B3A9F" w:rsidR="009B3A9F">
        <w:rPr>
          <w:rFonts w:cs="Arial"/>
          <w:b w:val="false"/>
        </w:rPr>
        <w:t>odvjetnik iz Rijeke</w:t>
      </w:r>
      <w:r w:rsidR="009B3A9F">
        <w:rPr>
          <w:rFonts w:cs="Arial"/>
          <w:b w:val="false"/>
        </w:rPr>
        <w:t>, punomoć u spisu</w:t>
      </w:r>
      <w:r w:rsidRPr="00B550B4" w:rsidR="008D6F40">
        <w:rPr>
          <w:rFonts w:cs="Arial"/>
          <w:b w:val="false"/>
        </w:rPr>
        <w:t xml:space="preserve"> </w:t>
      </w:r>
      <w:r w:rsidRPr="00B550B4">
        <w:rPr>
          <w:rFonts w:cs="Arial"/>
          <w:b w:val="false"/>
        </w:rPr>
        <w:t xml:space="preserve">  </w:t>
      </w:r>
    </w:p>
    <w:p w:rsidRPr="00B550B4" w:rsidR="00F242D5" w:rsidP="00BA4D2C" w:rsidRDefault="00BA4D2C" w14:paraId="60EE1C99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Za dužnika:</w:t>
      </w:r>
      <w:r w:rsidRPr="00B550B4" w:rsidR="00CE4C06">
        <w:rPr>
          <w:rFonts w:cs="Arial"/>
          <w:b w:val="false"/>
        </w:rPr>
        <w:t xml:space="preserve"> </w:t>
      </w:r>
      <w:r w:rsidR="005242D6">
        <w:rPr>
          <w:rFonts w:cs="Arial"/>
          <w:b w:val="false"/>
        </w:rPr>
        <w:t xml:space="preserve">pun. Teo Ranić, </w:t>
      </w:r>
      <w:bookmarkStart w:name="_Hlk221777976" w:id="0"/>
      <w:r w:rsidR="005242D6">
        <w:rPr>
          <w:rFonts w:cs="Arial"/>
          <w:b w:val="false"/>
        </w:rPr>
        <w:t>odvjetnik iz Rijeke</w:t>
      </w:r>
      <w:bookmarkEnd w:id="0"/>
      <w:r w:rsidR="005242D6">
        <w:rPr>
          <w:rFonts w:cs="Arial"/>
          <w:b w:val="false"/>
        </w:rPr>
        <w:t>, punomoć u spisu</w:t>
      </w:r>
      <w:r w:rsidRPr="0082710B" w:rsidR="0082710B">
        <w:rPr>
          <w:rFonts w:cs="Arial"/>
          <w:b w:val="false"/>
        </w:rPr>
        <w:t xml:space="preserve">  </w:t>
      </w:r>
    </w:p>
    <w:p w:rsidRPr="00B550B4" w:rsidR="002535CE" w:rsidP="00BA4D2C" w:rsidRDefault="00CE4C06" w14:paraId="29CBF166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 xml:space="preserve">Za FINA: </w:t>
      </w:r>
      <w:r w:rsidRPr="00B550B4" w:rsidR="00BA4D2C">
        <w:rPr>
          <w:rFonts w:cs="Arial"/>
          <w:b w:val="false"/>
        </w:rPr>
        <w:t xml:space="preserve">nitko, dostava poziva uredno iskazana  </w:t>
      </w:r>
    </w:p>
    <w:p w:rsidR="002C395B" w:rsidP="00EF22DA" w:rsidRDefault="002C395B" w14:paraId="0FF8AB67" w14:textId="688D0D66">
      <w:pPr>
        <w:pStyle w:val="Bezproreda"/>
        <w:jc w:val="both"/>
        <w:rPr>
          <w:rFonts w:cs="Arial"/>
          <w:b w:val="false"/>
          <w:bCs/>
        </w:rPr>
      </w:pPr>
    </w:p>
    <w:p w:rsidRPr="00F668F5" w:rsidR="00AD033E" w:rsidP="00EF22DA" w:rsidRDefault="00AD033E" w14:paraId="0647E39D" w14:textId="6C89A7C5">
      <w:pPr>
        <w:pStyle w:val="Bezproreda"/>
        <w:jc w:val="both"/>
        <w:rPr>
          <w:rFonts w:cs="Arial"/>
          <w:b w:val="false"/>
          <w:bCs/>
          <w:color w:val="FF0000"/>
        </w:rPr>
      </w:pPr>
      <w:r>
        <w:rPr>
          <w:rFonts w:cs="Arial"/>
          <w:b w:val="false"/>
          <w:bCs/>
        </w:rPr>
        <w:tab/>
      </w:r>
      <w:r w:rsidRPr="00374988">
        <w:rPr>
          <w:rFonts w:cs="Arial"/>
          <w:b w:val="false"/>
          <w:bCs/>
        </w:rPr>
        <w:t xml:space="preserve">Pun. </w:t>
      </w:r>
      <w:r w:rsidRPr="00374988" w:rsidR="00847F9F">
        <w:rPr>
          <w:rFonts w:cs="Arial"/>
          <w:b w:val="false"/>
          <w:bCs/>
        </w:rPr>
        <w:t>p</w:t>
      </w:r>
      <w:r w:rsidRPr="00374988">
        <w:rPr>
          <w:rFonts w:cs="Arial"/>
          <w:b w:val="false"/>
          <w:bCs/>
        </w:rPr>
        <w:t xml:space="preserve">redlagatelja </w:t>
      </w:r>
      <w:r w:rsidRPr="00374988" w:rsidR="00374988">
        <w:rPr>
          <w:rFonts w:cs="Arial"/>
          <w:b w:val="false"/>
          <w:bCs/>
        </w:rPr>
        <w:t xml:space="preserve">i </w:t>
      </w:r>
      <w:r w:rsidR="00AF3409">
        <w:rPr>
          <w:rFonts w:cs="Arial"/>
          <w:b w:val="false"/>
          <w:bCs/>
        </w:rPr>
        <w:t xml:space="preserve">pun. </w:t>
      </w:r>
      <w:r w:rsidRPr="00374988" w:rsidR="00374988">
        <w:rPr>
          <w:rFonts w:cs="Arial"/>
          <w:b w:val="false"/>
          <w:bCs/>
        </w:rPr>
        <w:t xml:space="preserve">dužnika suglasno predlažu </w:t>
      </w:r>
      <w:r w:rsidRPr="00374988" w:rsidR="00035201">
        <w:rPr>
          <w:rFonts w:cs="Arial"/>
          <w:b w:val="false"/>
          <w:bCs/>
        </w:rPr>
        <w:t xml:space="preserve">odgodu današnjeg ročišta radi pokušaja dogovora. </w:t>
      </w:r>
    </w:p>
    <w:p w:rsidRPr="00F668F5" w:rsidR="00035201" w:rsidP="00EF22DA" w:rsidRDefault="00035201" w14:paraId="013B4777" w14:textId="5A314EAF">
      <w:pPr>
        <w:pStyle w:val="Bezproreda"/>
        <w:jc w:val="both"/>
        <w:rPr>
          <w:rFonts w:cs="Arial"/>
          <w:b w:val="false"/>
          <w:bCs/>
          <w:color w:val="FF0000"/>
        </w:rPr>
      </w:pPr>
    </w:p>
    <w:p w:rsidR="00520C45" w:rsidP="00520C45" w:rsidRDefault="00520C45" w14:paraId="552A0124" w14:textId="25658D85">
      <w:pPr>
        <w:pStyle w:val="Bezproreda"/>
        <w:ind w:firstLine="720"/>
        <w:jc w:val="both"/>
        <w:rPr>
          <w:rFonts w:cs="Arial"/>
          <w:b w:val="false"/>
        </w:rPr>
      </w:pPr>
      <w:r w:rsidRPr="00520C45">
        <w:rPr>
          <w:rFonts w:cs="Arial"/>
          <w:b w:val="false"/>
        </w:rPr>
        <w:t xml:space="preserve">Utvrđuje se da prema Očevidniku neizvršenih osnova za plaćanje </w:t>
      </w:r>
      <w:r>
        <w:rPr>
          <w:rFonts w:cs="Arial"/>
          <w:b w:val="false"/>
        </w:rPr>
        <w:t>9. ožujka</w:t>
      </w:r>
      <w:r w:rsidRPr="00520C45">
        <w:rPr>
          <w:rFonts w:cs="Arial"/>
          <w:b w:val="false"/>
        </w:rPr>
        <w:t xml:space="preserve"> 2026. dužnik ima neizvršene osnove za plaćanje u ukupnom iznosu od </w:t>
      </w:r>
      <w:r>
        <w:rPr>
          <w:rFonts w:cs="Arial"/>
          <w:b w:val="false"/>
        </w:rPr>
        <w:t>138.444,61</w:t>
      </w:r>
      <w:r w:rsidRPr="00520C45">
        <w:rPr>
          <w:rFonts w:cs="Arial"/>
          <w:b w:val="false"/>
        </w:rPr>
        <w:t xml:space="preserve"> EUR u razdoblju dužem od 60 dana, zbog čega kod dužnika nije otklonjen stečajni razlog nesposobnost za plaćanje.</w:t>
      </w:r>
    </w:p>
    <w:p w:rsidR="00520C45" w:rsidP="00102C3F" w:rsidRDefault="00520C45" w14:paraId="46F2CA13" w14:textId="77777777">
      <w:pPr>
        <w:pStyle w:val="Bezproreda"/>
        <w:jc w:val="both"/>
        <w:rPr>
          <w:rFonts w:cs="Arial"/>
          <w:b w:val="false"/>
        </w:rPr>
      </w:pPr>
    </w:p>
    <w:p w:rsidR="00520C45" w:rsidP="00102C3F" w:rsidRDefault="00520C45" w14:paraId="7044B516" w14:textId="77777777">
      <w:pPr>
        <w:pStyle w:val="Bezproreda"/>
        <w:jc w:val="both"/>
        <w:rPr>
          <w:rFonts w:cs="Arial"/>
          <w:b w:val="false"/>
        </w:rPr>
      </w:pPr>
    </w:p>
    <w:p w:rsidR="00520C45" w:rsidP="00102C3F" w:rsidRDefault="00520C45" w14:paraId="443D1B89" w14:textId="77777777">
      <w:pPr>
        <w:pStyle w:val="Bezproreda"/>
        <w:jc w:val="both"/>
        <w:rPr>
          <w:rFonts w:cs="Arial"/>
          <w:b w:val="false"/>
        </w:rPr>
      </w:pPr>
    </w:p>
    <w:p w:rsidR="00ED3C70" w:rsidP="000B0B59" w:rsidRDefault="0054356E" w14:paraId="5FA6217C" w14:textId="5453E0E2">
      <w:pPr>
        <w:pStyle w:val="Bezproreda"/>
        <w:ind w:firstLine="720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Sudac donosi </w:t>
      </w:r>
    </w:p>
    <w:p w:rsidR="0054356E" w:rsidP="0054356E" w:rsidRDefault="0054356E" w14:paraId="30E71578" w14:textId="0FBCCA4C">
      <w:pPr>
        <w:pStyle w:val="Bezproreda"/>
        <w:ind w:firstLine="720"/>
        <w:jc w:val="center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r j e š e n j e</w:t>
      </w:r>
    </w:p>
    <w:p w:rsidR="0054356E" w:rsidP="000B0B59" w:rsidRDefault="0054356E" w14:paraId="4F0A4C71" w14:textId="6D43A5DB">
      <w:pPr>
        <w:pStyle w:val="Bezproreda"/>
        <w:ind w:firstLine="720"/>
        <w:rPr>
          <w:rFonts w:cs="Arial"/>
          <w:b w:val="false"/>
          <w:bCs/>
        </w:rPr>
      </w:pPr>
    </w:p>
    <w:p w:rsidR="0054356E" w:rsidP="00374988" w:rsidRDefault="00086EDD" w14:paraId="573EB067" w14:textId="6D5345EB">
      <w:pPr>
        <w:pStyle w:val="Bezproreda"/>
        <w:ind w:firstLine="720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Prihvaća se prijedlog </w:t>
      </w:r>
      <w:r w:rsidR="00374988">
        <w:rPr>
          <w:rFonts w:cs="Arial"/>
          <w:b w:val="false"/>
          <w:bCs/>
        </w:rPr>
        <w:t xml:space="preserve">pun. </w:t>
      </w:r>
      <w:r>
        <w:rPr>
          <w:rFonts w:cs="Arial"/>
          <w:b w:val="false"/>
          <w:bCs/>
        </w:rPr>
        <w:t>predlagatelja</w:t>
      </w:r>
      <w:r w:rsidR="00374988">
        <w:rPr>
          <w:rFonts w:cs="Arial"/>
          <w:b w:val="false"/>
          <w:bCs/>
        </w:rPr>
        <w:t xml:space="preserve"> i dužnika</w:t>
      </w:r>
      <w:r>
        <w:rPr>
          <w:rFonts w:cs="Arial"/>
          <w:b w:val="false"/>
          <w:bCs/>
        </w:rPr>
        <w:t xml:space="preserve"> te se današnje ročište odgađa</w:t>
      </w:r>
      <w:r w:rsidR="007C1327">
        <w:rPr>
          <w:rFonts w:cs="Arial"/>
          <w:b w:val="false"/>
          <w:bCs/>
        </w:rPr>
        <w:t>,</w:t>
      </w:r>
      <w:r>
        <w:rPr>
          <w:rFonts w:cs="Arial"/>
          <w:b w:val="false"/>
          <w:bCs/>
        </w:rPr>
        <w:t xml:space="preserve"> </w:t>
      </w:r>
      <w:r w:rsidR="007C1327">
        <w:rPr>
          <w:rFonts w:cs="Arial"/>
          <w:b w:val="false"/>
          <w:bCs/>
        </w:rPr>
        <w:t xml:space="preserve">a </w:t>
      </w:r>
      <w:r>
        <w:rPr>
          <w:rFonts w:cs="Arial"/>
          <w:b w:val="false"/>
          <w:bCs/>
        </w:rPr>
        <w:t xml:space="preserve">slijedeće zakazuje za </w:t>
      </w:r>
    </w:p>
    <w:p w:rsidR="00086EDD" w:rsidP="00086EDD" w:rsidRDefault="00086EDD" w14:paraId="200190FE" w14:textId="772431F1">
      <w:pPr>
        <w:pStyle w:val="Bezproreda"/>
        <w:rPr>
          <w:rFonts w:cs="Arial"/>
          <w:b w:val="false"/>
          <w:bCs/>
        </w:rPr>
      </w:pPr>
    </w:p>
    <w:p w:rsidRPr="00086EDD" w:rsidR="00086EDD" w:rsidP="00086EDD" w:rsidRDefault="00374988" w14:paraId="2AEF2FE0" w14:textId="1B892B45">
      <w:pPr>
        <w:pStyle w:val="Bezproreda"/>
        <w:jc w:val="center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19</w:t>
      </w:r>
      <w:r w:rsidR="007C1327">
        <w:rPr>
          <w:rFonts w:cs="Arial"/>
          <w:b w:val="false"/>
          <w:bCs/>
        </w:rPr>
        <w:t>. ožujka</w:t>
      </w:r>
      <w:r w:rsidRPr="00086EDD" w:rsidR="00086EDD">
        <w:rPr>
          <w:rFonts w:cs="Arial"/>
          <w:b w:val="false"/>
          <w:bCs/>
        </w:rPr>
        <w:t xml:space="preserve"> 2026. u 09:</w:t>
      </w:r>
      <w:r>
        <w:rPr>
          <w:rFonts w:cs="Arial"/>
          <w:b w:val="false"/>
          <w:bCs/>
        </w:rPr>
        <w:t>15</w:t>
      </w:r>
    </w:p>
    <w:p w:rsidRPr="00086EDD" w:rsidR="00086EDD" w:rsidP="00086EDD" w:rsidRDefault="00086EDD" w14:paraId="350C6ABC" w14:textId="6617E375">
      <w:pPr>
        <w:pStyle w:val="Bezproreda"/>
        <w:jc w:val="center"/>
        <w:rPr>
          <w:rFonts w:cs="Arial"/>
          <w:b w:val="false"/>
          <w:bCs/>
        </w:rPr>
      </w:pPr>
      <w:r w:rsidRPr="00086EDD">
        <w:rPr>
          <w:rFonts w:cs="Arial"/>
          <w:b w:val="false"/>
          <w:bCs/>
        </w:rPr>
        <w:t>kod Trgovačkog suda u Rijeci</w:t>
      </w:r>
    </w:p>
    <w:p w:rsidRPr="00086EDD" w:rsidR="00086EDD" w:rsidP="00086EDD" w:rsidRDefault="00086EDD" w14:paraId="38677747" w14:textId="77777777">
      <w:pPr>
        <w:pStyle w:val="Bezproreda"/>
        <w:jc w:val="center"/>
        <w:rPr>
          <w:rFonts w:cs="Arial"/>
          <w:b w:val="false"/>
          <w:bCs/>
        </w:rPr>
      </w:pPr>
      <w:r w:rsidRPr="00086EDD">
        <w:rPr>
          <w:rFonts w:cs="Arial"/>
          <w:b w:val="false"/>
          <w:bCs/>
        </w:rPr>
        <w:t>Zadarska ulica 1 i 3</w:t>
      </w:r>
    </w:p>
    <w:p w:rsidRPr="00086EDD" w:rsidR="00086EDD" w:rsidP="00086EDD" w:rsidRDefault="00086EDD" w14:paraId="7457B57B" w14:textId="77777777">
      <w:pPr>
        <w:pStyle w:val="Bezproreda"/>
        <w:jc w:val="center"/>
        <w:rPr>
          <w:rFonts w:cs="Arial"/>
          <w:b w:val="false"/>
          <w:bCs/>
        </w:rPr>
      </w:pPr>
      <w:r w:rsidRPr="00086EDD">
        <w:rPr>
          <w:rFonts w:cs="Arial"/>
          <w:b w:val="false"/>
          <w:bCs/>
        </w:rPr>
        <w:t>I. kat, sudnica broj 2</w:t>
      </w:r>
    </w:p>
    <w:p w:rsidRPr="00086EDD" w:rsidR="00086EDD" w:rsidP="00086EDD" w:rsidRDefault="00086EDD" w14:paraId="63DA35F4" w14:textId="77777777">
      <w:pPr>
        <w:pStyle w:val="Bezproreda"/>
        <w:rPr>
          <w:rFonts w:cs="Arial"/>
          <w:b w:val="false"/>
          <w:bCs/>
        </w:rPr>
      </w:pPr>
    </w:p>
    <w:p w:rsidR="00086EDD" w:rsidP="00086EDD" w:rsidRDefault="00086EDD" w14:paraId="429CEA4E" w14:textId="4A7EEB10">
      <w:pPr>
        <w:pStyle w:val="Bezproreda"/>
        <w:ind w:firstLine="720"/>
        <w:jc w:val="both"/>
        <w:rPr>
          <w:rFonts w:cs="Arial"/>
          <w:b w:val="false"/>
          <w:bCs/>
        </w:rPr>
      </w:pPr>
      <w:r w:rsidRPr="00086EDD">
        <w:rPr>
          <w:rFonts w:cs="Arial"/>
          <w:b w:val="false"/>
          <w:bCs/>
        </w:rPr>
        <w:t xml:space="preserve">što prisutni </w:t>
      </w:r>
      <w:r w:rsidR="004F128F">
        <w:rPr>
          <w:rFonts w:cs="Arial"/>
          <w:b w:val="false"/>
          <w:bCs/>
        </w:rPr>
        <w:t xml:space="preserve">pun. </w:t>
      </w:r>
      <w:r>
        <w:rPr>
          <w:rFonts w:cs="Arial"/>
          <w:b w:val="false"/>
          <w:bCs/>
        </w:rPr>
        <w:t>predlagatelj</w:t>
      </w:r>
      <w:r w:rsidR="004F128F">
        <w:rPr>
          <w:rFonts w:cs="Arial"/>
          <w:b w:val="false"/>
          <w:bCs/>
        </w:rPr>
        <w:t>a</w:t>
      </w:r>
      <w:r>
        <w:rPr>
          <w:rFonts w:cs="Arial"/>
          <w:b w:val="false"/>
          <w:bCs/>
        </w:rPr>
        <w:t xml:space="preserve"> i </w:t>
      </w:r>
      <w:r w:rsidR="004F128F">
        <w:rPr>
          <w:rFonts w:cs="Arial"/>
          <w:b w:val="false"/>
          <w:bCs/>
        </w:rPr>
        <w:t xml:space="preserve">pun. </w:t>
      </w:r>
      <w:r>
        <w:rPr>
          <w:rFonts w:cs="Arial"/>
          <w:b w:val="false"/>
          <w:bCs/>
        </w:rPr>
        <w:t>dužnik</w:t>
      </w:r>
      <w:r w:rsidR="004F128F">
        <w:rPr>
          <w:rFonts w:cs="Arial"/>
          <w:b w:val="false"/>
          <w:bCs/>
        </w:rPr>
        <w:t>a</w:t>
      </w:r>
      <w:r>
        <w:rPr>
          <w:rFonts w:cs="Arial"/>
          <w:b w:val="false"/>
          <w:bCs/>
        </w:rPr>
        <w:t xml:space="preserve"> primaju</w:t>
      </w:r>
      <w:r w:rsidRPr="00086EDD">
        <w:rPr>
          <w:rFonts w:cs="Arial"/>
          <w:b w:val="false"/>
          <w:bCs/>
        </w:rPr>
        <w:t xml:space="preserve"> na znanje</w:t>
      </w:r>
      <w:r w:rsidR="0035411F">
        <w:rPr>
          <w:rFonts w:cs="Arial"/>
          <w:b w:val="false"/>
          <w:bCs/>
        </w:rPr>
        <w:t xml:space="preserve"> i smatraju se uredno pozvanim</w:t>
      </w:r>
      <w:r w:rsidR="00374988">
        <w:rPr>
          <w:rFonts w:cs="Arial"/>
          <w:b w:val="false"/>
          <w:bCs/>
        </w:rPr>
        <w:t>, a  privremenog stečajnog upravitelja pozvat će se objavom poziva na e – Oglasnoj ploči suda</w:t>
      </w:r>
      <w:r w:rsidRPr="00086EDD">
        <w:rPr>
          <w:rFonts w:cs="Arial"/>
          <w:b w:val="false"/>
          <w:bCs/>
        </w:rPr>
        <w:t>.</w:t>
      </w:r>
    </w:p>
    <w:p w:rsidRPr="00B550B4" w:rsidR="00632A20" w:rsidP="00E66C01" w:rsidRDefault="00632A20" w14:paraId="6B31E993" w14:textId="77777777">
      <w:pPr>
        <w:jc w:val="both"/>
        <w:rPr>
          <w:rFonts w:cs="Arial"/>
          <w:b w:val="false"/>
        </w:rPr>
      </w:pPr>
    </w:p>
    <w:p w:rsidRPr="00B550B4" w:rsidR="007B31B2" w:rsidP="0042383F" w:rsidRDefault="007B31B2" w14:paraId="74DAA03D" w14:textId="0847EC8A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B550B4">
        <w:rPr>
          <w:rFonts w:cs="Arial"/>
          <w:b w:val="false"/>
          <w:bCs/>
        </w:rPr>
        <w:t>Dovršeno u</w:t>
      </w:r>
      <w:r w:rsidRPr="00B550B4" w:rsidR="00034B53">
        <w:rPr>
          <w:rFonts w:cs="Arial"/>
          <w:b w:val="false"/>
          <w:bCs/>
        </w:rPr>
        <w:t xml:space="preserve"> </w:t>
      </w:r>
      <w:r w:rsidR="00885FE5">
        <w:rPr>
          <w:rFonts w:cs="Arial"/>
          <w:b w:val="false"/>
          <w:bCs/>
        </w:rPr>
        <w:t>9</w:t>
      </w:r>
      <w:r w:rsidRPr="00B550B4" w:rsidR="009F77AF">
        <w:rPr>
          <w:rFonts w:cs="Arial"/>
          <w:b w:val="false"/>
          <w:bCs/>
        </w:rPr>
        <w:t>:</w:t>
      </w:r>
      <w:r w:rsidR="00374988">
        <w:rPr>
          <w:rFonts w:cs="Arial"/>
          <w:b w:val="false"/>
          <w:bCs/>
        </w:rPr>
        <w:t>05</w:t>
      </w:r>
    </w:p>
    <w:p w:rsidRPr="00B550B4" w:rsidR="006E7EE2" w:rsidP="005B7AC9" w:rsidRDefault="006E7EE2" w14:paraId="02423D79" w14:textId="77777777">
      <w:pPr>
        <w:pStyle w:val="Odlomakpopisa"/>
        <w:ind w:left="780"/>
        <w:jc w:val="both"/>
        <w:rPr>
          <w:rFonts w:cs="Arial"/>
          <w:b w:val="false"/>
          <w:bCs/>
        </w:rPr>
      </w:pPr>
    </w:p>
    <w:p w:rsidRPr="00B550B4" w:rsidR="00175C52" w:rsidP="005B7AC9" w:rsidRDefault="007B31B2" w14:paraId="423D016E" w14:textId="6D94F8A6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 xml:space="preserve"> </w:t>
      </w:r>
      <w:r w:rsidRPr="00B550B4">
        <w:rPr>
          <w:rFonts w:cs="Arial"/>
          <w:b w:val="false"/>
        </w:rPr>
        <w:tab/>
      </w:r>
      <w:r w:rsidRPr="00B550B4" w:rsidR="00D95C4F">
        <w:rPr>
          <w:rFonts w:cs="Arial"/>
          <w:b w:val="false"/>
        </w:rPr>
        <w:t xml:space="preserve">  </w:t>
      </w:r>
      <w:r w:rsidRPr="00B550B4">
        <w:rPr>
          <w:rFonts w:cs="Arial"/>
          <w:b w:val="false"/>
        </w:rPr>
        <w:tab/>
        <w:t xml:space="preserve">      </w:t>
      </w:r>
      <w:r w:rsidRPr="00B550B4" w:rsidR="00FC145F">
        <w:rPr>
          <w:rFonts w:cs="Arial"/>
          <w:b w:val="false"/>
        </w:rPr>
        <w:t xml:space="preserve">                     </w:t>
      </w:r>
      <w:r w:rsidRPr="00B550B4">
        <w:rPr>
          <w:rFonts w:cs="Arial"/>
          <w:b w:val="false"/>
        </w:rPr>
        <w:t xml:space="preserve"> </w:t>
      </w:r>
      <w:r w:rsidRPr="00B550B4" w:rsidR="001471E3">
        <w:rPr>
          <w:rFonts w:cs="Arial"/>
          <w:b w:val="false"/>
        </w:rPr>
        <w:t xml:space="preserve">        </w:t>
      </w:r>
      <w:r w:rsidRPr="00B550B4" w:rsidR="00D7080F">
        <w:rPr>
          <w:rFonts w:cs="Arial"/>
          <w:b w:val="false"/>
        </w:rPr>
        <w:t>Sutkinja</w:t>
      </w:r>
      <w:r w:rsidRPr="00B550B4" w:rsidR="005B7AC9">
        <w:rPr>
          <w:rFonts w:cs="Arial"/>
          <w:b w:val="false"/>
        </w:rPr>
        <w:t xml:space="preserve">           </w:t>
      </w:r>
      <w:r w:rsidRPr="00B550B4" w:rsidR="00643DC3">
        <w:rPr>
          <w:rFonts w:cs="Arial"/>
          <w:b w:val="false"/>
        </w:rPr>
        <w:t xml:space="preserve"> </w:t>
      </w:r>
      <w:r w:rsidRPr="00B550B4" w:rsidR="007B32C7">
        <w:rPr>
          <w:rFonts w:cs="Arial"/>
          <w:b w:val="false"/>
        </w:rPr>
        <w:t xml:space="preserve"> </w:t>
      </w:r>
      <w:r w:rsidR="00374988">
        <w:rPr>
          <w:rFonts w:cs="Arial"/>
          <w:b w:val="false"/>
        </w:rPr>
        <w:t xml:space="preserve">      </w:t>
      </w:r>
      <w:r w:rsidRPr="00374988" w:rsidR="00374988">
        <w:rPr>
          <w:rFonts w:cs="Arial"/>
          <w:b w:val="false"/>
        </w:rPr>
        <w:t>Predlagatelj p.p.</w:t>
      </w:r>
    </w:p>
    <w:p w:rsidR="00222484" w:rsidP="005B7AC9" w:rsidRDefault="00222484" w14:paraId="396CB4D3" w14:textId="77777777">
      <w:pPr>
        <w:jc w:val="both"/>
        <w:rPr>
          <w:rFonts w:cs="Arial"/>
          <w:b w:val="false"/>
        </w:rPr>
      </w:pPr>
    </w:p>
    <w:p w:rsidR="00536BEB" w:rsidP="005B7AC9" w:rsidRDefault="00536BEB" w14:paraId="1A61E7A9" w14:textId="0282DBCE">
      <w:pPr>
        <w:jc w:val="both"/>
        <w:rPr>
          <w:rFonts w:cs="Arial"/>
          <w:b w:val="false"/>
        </w:rPr>
      </w:pPr>
    </w:p>
    <w:p w:rsidR="00BC2AF2" w:rsidP="005B7AC9" w:rsidRDefault="00BC2AF2" w14:paraId="71372DAD" w14:textId="77777777">
      <w:pPr>
        <w:jc w:val="both"/>
        <w:rPr>
          <w:rFonts w:cs="Arial"/>
          <w:b w:val="false"/>
        </w:rPr>
      </w:pPr>
    </w:p>
    <w:p w:rsidRPr="00B550B4" w:rsidR="00536BEB" w:rsidP="005B7AC9" w:rsidRDefault="00536BEB" w14:paraId="3900EC2D" w14:textId="77777777">
      <w:pPr>
        <w:jc w:val="both"/>
        <w:rPr>
          <w:rFonts w:cs="Arial"/>
          <w:b w:val="false"/>
        </w:rPr>
      </w:pPr>
    </w:p>
    <w:p w:rsidR="0054356E" w:rsidP="00A351CE" w:rsidRDefault="007B31B2" w14:paraId="500DCC13" w14:textId="0713EBFF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ab/>
      </w:r>
      <w:r w:rsidRPr="00B550B4">
        <w:rPr>
          <w:rFonts w:cs="Arial"/>
          <w:b w:val="false"/>
        </w:rPr>
        <w:tab/>
      </w:r>
      <w:r w:rsidRPr="00B550B4">
        <w:rPr>
          <w:rFonts w:cs="Arial"/>
          <w:b w:val="false"/>
        </w:rPr>
        <w:tab/>
      </w:r>
      <w:r w:rsidRPr="00B550B4">
        <w:rPr>
          <w:rFonts w:cs="Arial"/>
          <w:b w:val="false"/>
        </w:rPr>
        <w:tab/>
        <w:t xml:space="preserve">            </w:t>
      </w:r>
      <w:r w:rsidRPr="00B550B4" w:rsidR="001471E3">
        <w:rPr>
          <w:rFonts w:cs="Arial"/>
          <w:b w:val="false"/>
        </w:rPr>
        <w:t xml:space="preserve">  </w:t>
      </w:r>
      <w:r w:rsidRPr="00B550B4">
        <w:rPr>
          <w:rFonts w:cs="Arial"/>
          <w:b w:val="false"/>
        </w:rPr>
        <w:t xml:space="preserve">Zapisničar </w:t>
      </w:r>
      <w:r w:rsidRPr="00B550B4">
        <w:rPr>
          <w:rFonts w:cs="Arial"/>
          <w:b w:val="false"/>
        </w:rPr>
        <w:tab/>
        <w:t xml:space="preserve">         </w:t>
      </w:r>
      <w:r w:rsidRPr="00B550B4" w:rsidR="00CA5F98">
        <w:rPr>
          <w:rFonts w:cs="Arial"/>
          <w:b w:val="false"/>
        </w:rPr>
        <w:t xml:space="preserve"> </w:t>
      </w:r>
      <w:r w:rsidRPr="00B550B4" w:rsidR="00127B73">
        <w:rPr>
          <w:rFonts w:cs="Arial"/>
          <w:b w:val="false"/>
        </w:rPr>
        <w:tab/>
        <w:t xml:space="preserve">  </w:t>
      </w:r>
      <w:r w:rsidR="00374988">
        <w:rPr>
          <w:rFonts w:cs="Arial"/>
          <w:b w:val="false"/>
        </w:rPr>
        <w:t xml:space="preserve">   </w:t>
      </w:r>
      <w:r w:rsidRPr="00374988" w:rsidR="00374988">
        <w:rPr>
          <w:rFonts w:cs="Arial"/>
          <w:b w:val="false"/>
        </w:rPr>
        <w:t>Dužnik p.p.</w:t>
      </w:r>
    </w:p>
    <w:p w:rsidR="0054356E" w:rsidP="00A351CE" w:rsidRDefault="0054356E" w14:paraId="064C3793" w14:textId="6A5CC176">
      <w:pPr>
        <w:jc w:val="both"/>
        <w:rPr>
          <w:rFonts w:cs="Arial"/>
          <w:b w:val="false"/>
        </w:rPr>
      </w:pPr>
    </w:p>
    <w:p w:rsidR="00BC2AF2" w:rsidP="00A351CE" w:rsidRDefault="00BC2AF2" w14:paraId="0376B0A6" w14:textId="7B638F8A">
      <w:pPr>
        <w:jc w:val="both"/>
        <w:rPr>
          <w:rFonts w:cs="Arial"/>
          <w:b w:val="false"/>
        </w:rPr>
      </w:pPr>
    </w:p>
    <w:p w:rsidR="00BC2AF2" w:rsidP="00A351CE" w:rsidRDefault="00BC2AF2" w14:paraId="3586AD06" w14:textId="0AA89DD1">
      <w:pPr>
        <w:jc w:val="both"/>
        <w:rPr>
          <w:rFonts w:cs="Arial"/>
          <w:b w:val="false"/>
        </w:rPr>
      </w:pPr>
    </w:p>
    <w:p w:rsidR="00BC2AF2" w:rsidP="00A351CE" w:rsidRDefault="00BC2AF2" w14:paraId="01BB1E37" w14:textId="77777777">
      <w:pPr>
        <w:jc w:val="both"/>
        <w:rPr>
          <w:rFonts w:cs="Arial"/>
          <w:b w:val="false"/>
        </w:rPr>
      </w:pPr>
    </w:p>
    <w:sectPr w:rsidR="00BC2AF2" w:rsidSect="00B10654">
      <w:headerReference w:type="default" r:id="rId9"/>
      <w:footerReference w:type="even" r:id="rId10"/>
      <w:footerReference w:type="defaul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 w14:paraId="576E1B7C" w14:textId="77777777">
      <w:r>
        <w:separator/>
      </w:r>
    </w:p>
  </w:endnote>
  <w:endnote w:type="continuationSeparator" w:id="0">
    <w:p w:rsidR="00262DF1" w:rsidRDefault="00262DF1" w14:paraId="381013F1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 w14:paraId="0C4A3EE9" w14:textId="777777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 w14:paraId="175C3701" w14:textId="77777777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 w14:paraId="4F4908A9" w14:textId="77777777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3B63EB">
      <w:rPr>
        <w:rStyle w:val="Brojstranice"/>
        <w:rFonts w:ascii="Arial" w:hAnsi="Arial" w:cs="Arial"/>
        <w:noProof/>
      </w:rPr>
      <w:t>4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 w14:paraId="3FDE1B4E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 w14:paraId="5D9DA846" w14:textId="77777777">
      <w:r>
        <w:separator/>
      </w:r>
    </w:p>
  </w:footnote>
  <w:footnote w:type="continuationSeparator" w:id="0">
    <w:p w:rsidR="00262DF1" w:rsidRDefault="00262DF1" w14:paraId="270D6E9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 w14:paraId="50D66CC2" w14:textId="161A6092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</w:t>
    </w:r>
    <w:r w:rsidR="00A2013B">
      <w:rPr>
        <w:rFonts w:cs="Arial"/>
        <w:b w:val="false"/>
      </w:rPr>
      <w:t>j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5242D6">
      <w:rPr>
        <w:rFonts w:cs="Arial"/>
        <w:b w:val="false"/>
      </w:rPr>
      <w:t>507</w:t>
    </w:r>
    <w:r w:rsidR="00155303">
      <w:rPr>
        <w:rFonts w:cs="Arial"/>
        <w:b w:val="false"/>
      </w:rPr>
      <w:t>/202</w:t>
    </w:r>
    <w:r w:rsidR="00975549">
      <w:rPr>
        <w:rFonts w:cs="Arial"/>
        <w:b w:val="false"/>
      </w:rPr>
      <w:t>5</w:t>
    </w:r>
    <w:r w:rsidR="005242D6">
      <w:rPr>
        <w:rFonts w:cs="Arial"/>
        <w:b w:val="false"/>
      </w:rPr>
      <w:t>-2</w:t>
    </w:r>
    <w:r w:rsidR="00462D05">
      <w:rPr>
        <w:rFonts w:cs="Arial"/>
        <w:b w:val="false"/>
      </w:rPr>
      <w:t>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8C9726F0"/>
    <w:multiLevelType w:val="hybridMultilevel"/>
    <w:tmpl w:val="463D10F0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D396104"/>
    <w:multiLevelType w:val="hybridMultilevel"/>
    <w:tmpl w:val="E1AE4B3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2E09CA9"/>
    <w:multiLevelType w:val="hybridMultilevel"/>
    <w:tmpl w:val="09C205D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83677AF"/>
    <w:multiLevelType w:val="hybridMultilevel"/>
    <w:tmpl w:val="20E11F27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AAE43F7C"/>
    <w:multiLevelType w:val="hybridMultilevel"/>
    <w:tmpl w:val="D6C080F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B9FC4590"/>
    <w:multiLevelType w:val="hybridMultilevel"/>
    <w:tmpl w:val="D66BFA9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BB2A3162"/>
    <w:multiLevelType w:val="hybridMultilevel"/>
    <w:tmpl w:val="95C6301B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BF498CC6"/>
    <w:multiLevelType w:val="hybridMultilevel"/>
    <w:tmpl w:val="6155C9E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C0DF2A78"/>
    <w:multiLevelType w:val="hybridMultilevel"/>
    <w:tmpl w:val="36C73F1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DC16FD98"/>
    <w:multiLevelType w:val="hybridMultilevel"/>
    <w:tmpl w:val="E68ABAB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DE59B915"/>
    <w:multiLevelType w:val="hybridMultilevel"/>
    <w:tmpl w:val="91DCCD5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5B23C33"/>
    <w:multiLevelType w:val="hybridMultilevel"/>
    <w:tmpl w:val="469E756A"/>
    <w:lvl w:ilvl="0" w:tplc="E0F2351E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086E08F2"/>
    <w:multiLevelType w:val="hybridMultilevel"/>
    <w:tmpl w:val="4A966DB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BC10DC0"/>
    <w:multiLevelType w:val="hybridMultilevel"/>
    <w:tmpl w:val="D10C583C"/>
    <w:lvl w:ilvl="0" w:tplc="BC14E1A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D0F4A25"/>
    <w:multiLevelType w:val="hybridMultilevel"/>
    <w:tmpl w:val="FE22253E"/>
    <w:lvl w:ilvl="0" w:tplc="7C4A914E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5">
    <w:nsid w:val="46027DDC"/>
    <w:multiLevelType w:val="hybridMultilevel"/>
    <w:tmpl w:val="9F3C524C"/>
    <w:lvl w:ilvl="0" w:tplc="FBFA2CCA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6">
    <w:nsid w:val="49EE6CCA"/>
    <w:multiLevelType w:val="hybridMultilevel"/>
    <w:tmpl w:val="20A82D3E"/>
    <w:lvl w:ilvl="0" w:tplc="0ADAB0DA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7">
    <w:nsid w:val="62C59E11"/>
    <w:multiLevelType w:val="hybridMultilevel"/>
    <w:tmpl w:val="9B0A104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7495E6BE"/>
    <w:multiLevelType w:val="hybridMultilevel"/>
    <w:tmpl w:val="C241440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7DC36405"/>
    <w:multiLevelType w:val="hybridMultilevel"/>
    <w:tmpl w:val="BEAA20C8"/>
    <w:lvl w:ilvl="0" w:tplc="C7A81BE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11"/>
  </w:num>
  <w:num w:numId="5">
    <w:abstractNumId w:val="14"/>
  </w:num>
  <w:num w:numId="6">
    <w:abstractNumId w:val="13"/>
  </w:num>
  <w:num w:numId="7">
    <w:abstractNumId w:val="1"/>
  </w:num>
  <w:num w:numId="8">
    <w:abstractNumId w:val="15"/>
  </w:num>
  <w:num w:numId="9">
    <w:abstractNumId w:val="12"/>
  </w:num>
  <w:num w:numId="10">
    <w:abstractNumId w:val="17"/>
  </w:num>
  <w:num w:numId="11">
    <w:abstractNumId w:val="16"/>
  </w:num>
  <w:num w:numId="12">
    <w:abstractNumId w:val="9"/>
  </w:num>
  <w:num w:numId="13">
    <w:abstractNumId w:val="10"/>
  </w:num>
  <w:num w:numId="14">
    <w:abstractNumId w:val="18"/>
  </w:num>
  <w:num w:numId="15">
    <w:abstractNumId w:val="8"/>
  </w:num>
  <w:num w:numId="16">
    <w:abstractNumId w:val="2"/>
  </w:num>
  <w:num w:numId="17">
    <w:abstractNumId w:val="3"/>
  </w:num>
  <w:num w:numId="18">
    <w:abstractNumId w:val="6"/>
  </w:num>
  <w:num w:numId="19">
    <w:abstractNumId w:val="0"/>
  </w:num>
  <w:num w:numId="20">
    <w:abstractNumId w:val="19"/>
  </w:num>
  <w:numIdMacAtCleanup w:val="3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55705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3796"/>
    <w:rsid w:val="00000A06"/>
    <w:rsid w:val="00001C5B"/>
    <w:rsid w:val="00006383"/>
    <w:rsid w:val="000066E0"/>
    <w:rsid w:val="00007956"/>
    <w:rsid w:val="00007EE4"/>
    <w:rsid w:val="0001052A"/>
    <w:rsid w:val="00011BC6"/>
    <w:rsid w:val="00011F51"/>
    <w:rsid w:val="0001508F"/>
    <w:rsid w:val="00015971"/>
    <w:rsid w:val="00016355"/>
    <w:rsid w:val="00016CE8"/>
    <w:rsid w:val="0002156F"/>
    <w:rsid w:val="00023C76"/>
    <w:rsid w:val="0003155A"/>
    <w:rsid w:val="00032EE5"/>
    <w:rsid w:val="0003456F"/>
    <w:rsid w:val="00034B53"/>
    <w:rsid w:val="00035201"/>
    <w:rsid w:val="00035C96"/>
    <w:rsid w:val="00037022"/>
    <w:rsid w:val="00037D81"/>
    <w:rsid w:val="000401E7"/>
    <w:rsid w:val="000418B7"/>
    <w:rsid w:val="0004204C"/>
    <w:rsid w:val="00042C35"/>
    <w:rsid w:val="00044127"/>
    <w:rsid w:val="00044BF3"/>
    <w:rsid w:val="000476E8"/>
    <w:rsid w:val="00050023"/>
    <w:rsid w:val="0005056A"/>
    <w:rsid w:val="0005372E"/>
    <w:rsid w:val="0005396D"/>
    <w:rsid w:val="0005755C"/>
    <w:rsid w:val="00060D99"/>
    <w:rsid w:val="00061497"/>
    <w:rsid w:val="00062F2F"/>
    <w:rsid w:val="00063091"/>
    <w:rsid w:val="0006486B"/>
    <w:rsid w:val="000654BC"/>
    <w:rsid w:val="00067EF9"/>
    <w:rsid w:val="00074988"/>
    <w:rsid w:val="000763F1"/>
    <w:rsid w:val="00077BCB"/>
    <w:rsid w:val="00077C23"/>
    <w:rsid w:val="00082338"/>
    <w:rsid w:val="00084EC2"/>
    <w:rsid w:val="00086545"/>
    <w:rsid w:val="00086EDD"/>
    <w:rsid w:val="00087039"/>
    <w:rsid w:val="00087084"/>
    <w:rsid w:val="0009034F"/>
    <w:rsid w:val="0009155B"/>
    <w:rsid w:val="0009244E"/>
    <w:rsid w:val="000940D3"/>
    <w:rsid w:val="000953A1"/>
    <w:rsid w:val="000955C0"/>
    <w:rsid w:val="000A1415"/>
    <w:rsid w:val="000A377D"/>
    <w:rsid w:val="000A5980"/>
    <w:rsid w:val="000A7949"/>
    <w:rsid w:val="000A7EE9"/>
    <w:rsid w:val="000B17AD"/>
    <w:rsid w:val="000B4432"/>
    <w:rsid w:val="000C1914"/>
    <w:rsid w:val="000C1AD3"/>
    <w:rsid w:val="000C2492"/>
    <w:rsid w:val="000C32CF"/>
    <w:rsid w:val="000C47A3"/>
    <w:rsid w:val="000C4FF3"/>
    <w:rsid w:val="000C5C4E"/>
    <w:rsid w:val="000C6BD4"/>
    <w:rsid w:val="000C71CD"/>
    <w:rsid w:val="000D05DC"/>
    <w:rsid w:val="000D14AB"/>
    <w:rsid w:val="000D443F"/>
    <w:rsid w:val="000D49AA"/>
    <w:rsid w:val="000D65E1"/>
    <w:rsid w:val="000E0A88"/>
    <w:rsid w:val="000E1C08"/>
    <w:rsid w:val="000E1CE3"/>
    <w:rsid w:val="000E2A54"/>
    <w:rsid w:val="000E310B"/>
    <w:rsid w:val="000E372F"/>
    <w:rsid w:val="000E4322"/>
    <w:rsid w:val="000E5A70"/>
    <w:rsid w:val="000F0EDE"/>
    <w:rsid w:val="000F12C4"/>
    <w:rsid w:val="000F1CCD"/>
    <w:rsid w:val="000F2EF8"/>
    <w:rsid w:val="000F30C7"/>
    <w:rsid w:val="000F3CC2"/>
    <w:rsid w:val="000F4ABF"/>
    <w:rsid w:val="001008DD"/>
    <w:rsid w:val="00101618"/>
    <w:rsid w:val="00102AD3"/>
    <w:rsid w:val="00102C3F"/>
    <w:rsid w:val="00103A71"/>
    <w:rsid w:val="00106654"/>
    <w:rsid w:val="00106F89"/>
    <w:rsid w:val="00107815"/>
    <w:rsid w:val="00107B86"/>
    <w:rsid w:val="0011009A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6D65"/>
    <w:rsid w:val="00127A77"/>
    <w:rsid w:val="00127B73"/>
    <w:rsid w:val="00130398"/>
    <w:rsid w:val="00130FD2"/>
    <w:rsid w:val="00134C06"/>
    <w:rsid w:val="0013503E"/>
    <w:rsid w:val="00140379"/>
    <w:rsid w:val="001413A5"/>
    <w:rsid w:val="00142C67"/>
    <w:rsid w:val="00143488"/>
    <w:rsid w:val="00144160"/>
    <w:rsid w:val="001468DD"/>
    <w:rsid w:val="001471E3"/>
    <w:rsid w:val="00150876"/>
    <w:rsid w:val="00150A31"/>
    <w:rsid w:val="00150F68"/>
    <w:rsid w:val="00151AFD"/>
    <w:rsid w:val="00152A9F"/>
    <w:rsid w:val="00155276"/>
    <w:rsid w:val="00155303"/>
    <w:rsid w:val="001559E3"/>
    <w:rsid w:val="00165566"/>
    <w:rsid w:val="001713D4"/>
    <w:rsid w:val="00171931"/>
    <w:rsid w:val="00175982"/>
    <w:rsid w:val="00175C52"/>
    <w:rsid w:val="00176AEA"/>
    <w:rsid w:val="00180627"/>
    <w:rsid w:val="0018678B"/>
    <w:rsid w:val="00190300"/>
    <w:rsid w:val="00191509"/>
    <w:rsid w:val="00192D3F"/>
    <w:rsid w:val="0019322D"/>
    <w:rsid w:val="001944BE"/>
    <w:rsid w:val="0019459E"/>
    <w:rsid w:val="001952BB"/>
    <w:rsid w:val="00195861"/>
    <w:rsid w:val="00195C6A"/>
    <w:rsid w:val="00197A5B"/>
    <w:rsid w:val="001A09F4"/>
    <w:rsid w:val="001A2FBE"/>
    <w:rsid w:val="001A37E9"/>
    <w:rsid w:val="001A3E8B"/>
    <w:rsid w:val="001A6028"/>
    <w:rsid w:val="001A61FA"/>
    <w:rsid w:val="001A6D7A"/>
    <w:rsid w:val="001B269D"/>
    <w:rsid w:val="001B578C"/>
    <w:rsid w:val="001B6D8B"/>
    <w:rsid w:val="001C0ABF"/>
    <w:rsid w:val="001C161A"/>
    <w:rsid w:val="001C1DD3"/>
    <w:rsid w:val="001C27D2"/>
    <w:rsid w:val="001C2C6B"/>
    <w:rsid w:val="001C4CED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F062B"/>
    <w:rsid w:val="001F19B3"/>
    <w:rsid w:val="001F2944"/>
    <w:rsid w:val="001F57BA"/>
    <w:rsid w:val="001F647D"/>
    <w:rsid w:val="001F65EF"/>
    <w:rsid w:val="001F6662"/>
    <w:rsid w:val="001F6922"/>
    <w:rsid w:val="001F6B26"/>
    <w:rsid w:val="002041E4"/>
    <w:rsid w:val="002064FB"/>
    <w:rsid w:val="00206DC7"/>
    <w:rsid w:val="0021067F"/>
    <w:rsid w:val="0021100E"/>
    <w:rsid w:val="00212724"/>
    <w:rsid w:val="00213447"/>
    <w:rsid w:val="00214E49"/>
    <w:rsid w:val="00217E93"/>
    <w:rsid w:val="00221E6F"/>
    <w:rsid w:val="00222484"/>
    <w:rsid w:val="00224850"/>
    <w:rsid w:val="00225D68"/>
    <w:rsid w:val="00226E6F"/>
    <w:rsid w:val="00227752"/>
    <w:rsid w:val="00234858"/>
    <w:rsid w:val="00236D23"/>
    <w:rsid w:val="00241E8B"/>
    <w:rsid w:val="00242A82"/>
    <w:rsid w:val="00244919"/>
    <w:rsid w:val="00244F58"/>
    <w:rsid w:val="002516B4"/>
    <w:rsid w:val="0025279E"/>
    <w:rsid w:val="002535CE"/>
    <w:rsid w:val="002547C9"/>
    <w:rsid w:val="00260991"/>
    <w:rsid w:val="00260C1E"/>
    <w:rsid w:val="00261E1F"/>
    <w:rsid w:val="00262277"/>
    <w:rsid w:val="00262DF1"/>
    <w:rsid w:val="002642BB"/>
    <w:rsid w:val="002668C2"/>
    <w:rsid w:val="00267265"/>
    <w:rsid w:val="002672C2"/>
    <w:rsid w:val="00271BBA"/>
    <w:rsid w:val="00272BC7"/>
    <w:rsid w:val="0027640D"/>
    <w:rsid w:val="00280606"/>
    <w:rsid w:val="00283E1C"/>
    <w:rsid w:val="0028442E"/>
    <w:rsid w:val="0028551C"/>
    <w:rsid w:val="00286114"/>
    <w:rsid w:val="002861AE"/>
    <w:rsid w:val="002906D8"/>
    <w:rsid w:val="00291E04"/>
    <w:rsid w:val="00292197"/>
    <w:rsid w:val="002923FB"/>
    <w:rsid w:val="00292A38"/>
    <w:rsid w:val="00292BDE"/>
    <w:rsid w:val="00295B24"/>
    <w:rsid w:val="002973F1"/>
    <w:rsid w:val="00297B78"/>
    <w:rsid w:val="002A1E84"/>
    <w:rsid w:val="002A3572"/>
    <w:rsid w:val="002A5FDE"/>
    <w:rsid w:val="002B04A0"/>
    <w:rsid w:val="002B19E6"/>
    <w:rsid w:val="002B2320"/>
    <w:rsid w:val="002B43E7"/>
    <w:rsid w:val="002B76D6"/>
    <w:rsid w:val="002C1048"/>
    <w:rsid w:val="002C3193"/>
    <w:rsid w:val="002C339C"/>
    <w:rsid w:val="002C395B"/>
    <w:rsid w:val="002C3BC0"/>
    <w:rsid w:val="002C3E39"/>
    <w:rsid w:val="002C7FB0"/>
    <w:rsid w:val="002D034F"/>
    <w:rsid w:val="002D0933"/>
    <w:rsid w:val="002D1D2B"/>
    <w:rsid w:val="002D3BEC"/>
    <w:rsid w:val="002D3EE0"/>
    <w:rsid w:val="002D4D6C"/>
    <w:rsid w:val="002D5477"/>
    <w:rsid w:val="002D5A1F"/>
    <w:rsid w:val="002E00E4"/>
    <w:rsid w:val="002E0F13"/>
    <w:rsid w:val="002E0F86"/>
    <w:rsid w:val="002E3293"/>
    <w:rsid w:val="002E441B"/>
    <w:rsid w:val="002E4E26"/>
    <w:rsid w:val="002E7CFA"/>
    <w:rsid w:val="002F0FE2"/>
    <w:rsid w:val="002F1431"/>
    <w:rsid w:val="002F4843"/>
    <w:rsid w:val="002F537C"/>
    <w:rsid w:val="002F609F"/>
    <w:rsid w:val="002F7A7F"/>
    <w:rsid w:val="00300519"/>
    <w:rsid w:val="003018F1"/>
    <w:rsid w:val="003020E2"/>
    <w:rsid w:val="00302A28"/>
    <w:rsid w:val="003071E5"/>
    <w:rsid w:val="0030750F"/>
    <w:rsid w:val="00310BDB"/>
    <w:rsid w:val="00312DC8"/>
    <w:rsid w:val="00313D37"/>
    <w:rsid w:val="00314ADA"/>
    <w:rsid w:val="0031590D"/>
    <w:rsid w:val="00320D77"/>
    <w:rsid w:val="0032122B"/>
    <w:rsid w:val="00321454"/>
    <w:rsid w:val="00322992"/>
    <w:rsid w:val="003242DE"/>
    <w:rsid w:val="003258A1"/>
    <w:rsid w:val="00325F53"/>
    <w:rsid w:val="00326348"/>
    <w:rsid w:val="00332376"/>
    <w:rsid w:val="00333AC8"/>
    <w:rsid w:val="00333E6B"/>
    <w:rsid w:val="00334419"/>
    <w:rsid w:val="00334472"/>
    <w:rsid w:val="00334CF7"/>
    <w:rsid w:val="00336103"/>
    <w:rsid w:val="003367B7"/>
    <w:rsid w:val="00337255"/>
    <w:rsid w:val="0033795B"/>
    <w:rsid w:val="00337EB9"/>
    <w:rsid w:val="00340019"/>
    <w:rsid w:val="003417AC"/>
    <w:rsid w:val="00342CD0"/>
    <w:rsid w:val="00343A41"/>
    <w:rsid w:val="00343F20"/>
    <w:rsid w:val="00344686"/>
    <w:rsid w:val="00344F0C"/>
    <w:rsid w:val="003453F7"/>
    <w:rsid w:val="00350CB3"/>
    <w:rsid w:val="00351110"/>
    <w:rsid w:val="0035172F"/>
    <w:rsid w:val="00353C0D"/>
    <w:rsid w:val="0035411F"/>
    <w:rsid w:val="0035421A"/>
    <w:rsid w:val="00355DD5"/>
    <w:rsid w:val="00356690"/>
    <w:rsid w:val="00362560"/>
    <w:rsid w:val="00363C80"/>
    <w:rsid w:val="003645BB"/>
    <w:rsid w:val="00365B38"/>
    <w:rsid w:val="0036613F"/>
    <w:rsid w:val="00366E49"/>
    <w:rsid w:val="00374988"/>
    <w:rsid w:val="00380338"/>
    <w:rsid w:val="00381032"/>
    <w:rsid w:val="00382025"/>
    <w:rsid w:val="00382866"/>
    <w:rsid w:val="003828F3"/>
    <w:rsid w:val="00387417"/>
    <w:rsid w:val="00387B92"/>
    <w:rsid w:val="0039042B"/>
    <w:rsid w:val="0039109A"/>
    <w:rsid w:val="00391499"/>
    <w:rsid w:val="003961FE"/>
    <w:rsid w:val="003A0B93"/>
    <w:rsid w:val="003A2060"/>
    <w:rsid w:val="003A330C"/>
    <w:rsid w:val="003A452A"/>
    <w:rsid w:val="003A5742"/>
    <w:rsid w:val="003A6917"/>
    <w:rsid w:val="003A723A"/>
    <w:rsid w:val="003B2493"/>
    <w:rsid w:val="003B33D4"/>
    <w:rsid w:val="003B35F1"/>
    <w:rsid w:val="003B419C"/>
    <w:rsid w:val="003B4C23"/>
    <w:rsid w:val="003B531F"/>
    <w:rsid w:val="003B63EB"/>
    <w:rsid w:val="003B7959"/>
    <w:rsid w:val="003B7E1F"/>
    <w:rsid w:val="003C191E"/>
    <w:rsid w:val="003C3D41"/>
    <w:rsid w:val="003C64D8"/>
    <w:rsid w:val="003C69DD"/>
    <w:rsid w:val="003D203A"/>
    <w:rsid w:val="003D28E1"/>
    <w:rsid w:val="003D32D9"/>
    <w:rsid w:val="003D43E0"/>
    <w:rsid w:val="003D66F5"/>
    <w:rsid w:val="003E0CE2"/>
    <w:rsid w:val="003E49E7"/>
    <w:rsid w:val="003E5594"/>
    <w:rsid w:val="003E567B"/>
    <w:rsid w:val="003E6726"/>
    <w:rsid w:val="003F1399"/>
    <w:rsid w:val="003F3449"/>
    <w:rsid w:val="003F5A9F"/>
    <w:rsid w:val="00400795"/>
    <w:rsid w:val="004012AF"/>
    <w:rsid w:val="00401599"/>
    <w:rsid w:val="0040372D"/>
    <w:rsid w:val="00405860"/>
    <w:rsid w:val="00406FD4"/>
    <w:rsid w:val="00410013"/>
    <w:rsid w:val="004115E6"/>
    <w:rsid w:val="00413460"/>
    <w:rsid w:val="00413EDC"/>
    <w:rsid w:val="00414CE4"/>
    <w:rsid w:val="00420B10"/>
    <w:rsid w:val="00421B6C"/>
    <w:rsid w:val="00422C18"/>
    <w:rsid w:val="00423811"/>
    <w:rsid w:val="0042383F"/>
    <w:rsid w:val="00424AD2"/>
    <w:rsid w:val="00425940"/>
    <w:rsid w:val="004274B7"/>
    <w:rsid w:val="00427CF1"/>
    <w:rsid w:val="00430F3D"/>
    <w:rsid w:val="004333DE"/>
    <w:rsid w:val="0043403F"/>
    <w:rsid w:val="00434624"/>
    <w:rsid w:val="00434A00"/>
    <w:rsid w:val="00434CE5"/>
    <w:rsid w:val="004353BF"/>
    <w:rsid w:val="0043597D"/>
    <w:rsid w:val="00436677"/>
    <w:rsid w:val="00436979"/>
    <w:rsid w:val="004402AF"/>
    <w:rsid w:val="004443DF"/>
    <w:rsid w:val="00444601"/>
    <w:rsid w:val="00446840"/>
    <w:rsid w:val="00452CE4"/>
    <w:rsid w:val="00454487"/>
    <w:rsid w:val="00456561"/>
    <w:rsid w:val="00456EC8"/>
    <w:rsid w:val="004578AD"/>
    <w:rsid w:val="004608CF"/>
    <w:rsid w:val="00460B29"/>
    <w:rsid w:val="00460EFA"/>
    <w:rsid w:val="00461D2A"/>
    <w:rsid w:val="00462525"/>
    <w:rsid w:val="00462D05"/>
    <w:rsid w:val="00463419"/>
    <w:rsid w:val="004645C9"/>
    <w:rsid w:val="00465AC3"/>
    <w:rsid w:val="00465FFA"/>
    <w:rsid w:val="00466C52"/>
    <w:rsid w:val="0047049A"/>
    <w:rsid w:val="00473D02"/>
    <w:rsid w:val="00476041"/>
    <w:rsid w:val="00477F2B"/>
    <w:rsid w:val="0048033C"/>
    <w:rsid w:val="00480772"/>
    <w:rsid w:val="00481AC8"/>
    <w:rsid w:val="00481E2D"/>
    <w:rsid w:val="004828A8"/>
    <w:rsid w:val="0048434A"/>
    <w:rsid w:val="004844A5"/>
    <w:rsid w:val="004852C1"/>
    <w:rsid w:val="00485C40"/>
    <w:rsid w:val="00486870"/>
    <w:rsid w:val="004908A2"/>
    <w:rsid w:val="00492A06"/>
    <w:rsid w:val="004946B1"/>
    <w:rsid w:val="004A3C01"/>
    <w:rsid w:val="004A47DD"/>
    <w:rsid w:val="004A62B0"/>
    <w:rsid w:val="004A7A24"/>
    <w:rsid w:val="004B01A5"/>
    <w:rsid w:val="004B05A9"/>
    <w:rsid w:val="004B1646"/>
    <w:rsid w:val="004B421B"/>
    <w:rsid w:val="004B686E"/>
    <w:rsid w:val="004C4DCF"/>
    <w:rsid w:val="004C5410"/>
    <w:rsid w:val="004C58D5"/>
    <w:rsid w:val="004D026B"/>
    <w:rsid w:val="004D30F3"/>
    <w:rsid w:val="004D3354"/>
    <w:rsid w:val="004D3886"/>
    <w:rsid w:val="004D38AC"/>
    <w:rsid w:val="004D4037"/>
    <w:rsid w:val="004E259F"/>
    <w:rsid w:val="004E2DFB"/>
    <w:rsid w:val="004E676E"/>
    <w:rsid w:val="004E6B78"/>
    <w:rsid w:val="004F128F"/>
    <w:rsid w:val="004F2DFD"/>
    <w:rsid w:val="004F31FA"/>
    <w:rsid w:val="004F4757"/>
    <w:rsid w:val="00501235"/>
    <w:rsid w:val="00505509"/>
    <w:rsid w:val="00506168"/>
    <w:rsid w:val="00506E96"/>
    <w:rsid w:val="005113C5"/>
    <w:rsid w:val="005123AD"/>
    <w:rsid w:val="0051250F"/>
    <w:rsid w:val="005131A8"/>
    <w:rsid w:val="00513A42"/>
    <w:rsid w:val="00520C04"/>
    <w:rsid w:val="00520C45"/>
    <w:rsid w:val="0052145A"/>
    <w:rsid w:val="00521B78"/>
    <w:rsid w:val="00522258"/>
    <w:rsid w:val="005222FE"/>
    <w:rsid w:val="00522C18"/>
    <w:rsid w:val="005242D6"/>
    <w:rsid w:val="00530005"/>
    <w:rsid w:val="00532C26"/>
    <w:rsid w:val="00535089"/>
    <w:rsid w:val="00536BEB"/>
    <w:rsid w:val="0053787C"/>
    <w:rsid w:val="00537E0F"/>
    <w:rsid w:val="00537E98"/>
    <w:rsid w:val="00537FE9"/>
    <w:rsid w:val="005403E9"/>
    <w:rsid w:val="005425DE"/>
    <w:rsid w:val="0054356E"/>
    <w:rsid w:val="005437D3"/>
    <w:rsid w:val="00543F76"/>
    <w:rsid w:val="00544865"/>
    <w:rsid w:val="00545819"/>
    <w:rsid w:val="00545835"/>
    <w:rsid w:val="00547B59"/>
    <w:rsid w:val="00551CA0"/>
    <w:rsid w:val="0055381B"/>
    <w:rsid w:val="00554592"/>
    <w:rsid w:val="00554A56"/>
    <w:rsid w:val="00560DA5"/>
    <w:rsid w:val="005610AF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0485"/>
    <w:rsid w:val="005812D6"/>
    <w:rsid w:val="00581480"/>
    <w:rsid w:val="0058257B"/>
    <w:rsid w:val="00584F85"/>
    <w:rsid w:val="00587DA9"/>
    <w:rsid w:val="00587DE5"/>
    <w:rsid w:val="005914F1"/>
    <w:rsid w:val="00591B1C"/>
    <w:rsid w:val="0059247E"/>
    <w:rsid w:val="00592543"/>
    <w:rsid w:val="00594A7A"/>
    <w:rsid w:val="005A255E"/>
    <w:rsid w:val="005A2952"/>
    <w:rsid w:val="005A2CC7"/>
    <w:rsid w:val="005A519C"/>
    <w:rsid w:val="005A5F8B"/>
    <w:rsid w:val="005A6F49"/>
    <w:rsid w:val="005A7075"/>
    <w:rsid w:val="005A7AE1"/>
    <w:rsid w:val="005B143A"/>
    <w:rsid w:val="005B204A"/>
    <w:rsid w:val="005B4621"/>
    <w:rsid w:val="005B6CC9"/>
    <w:rsid w:val="005B7AC9"/>
    <w:rsid w:val="005B7F05"/>
    <w:rsid w:val="005C070A"/>
    <w:rsid w:val="005C2E4F"/>
    <w:rsid w:val="005C3186"/>
    <w:rsid w:val="005C32BB"/>
    <w:rsid w:val="005C3AA6"/>
    <w:rsid w:val="005C51CE"/>
    <w:rsid w:val="005C533A"/>
    <w:rsid w:val="005C61C5"/>
    <w:rsid w:val="005C6F76"/>
    <w:rsid w:val="005C76F5"/>
    <w:rsid w:val="005D0CA9"/>
    <w:rsid w:val="005D1153"/>
    <w:rsid w:val="005D374B"/>
    <w:rsid w:val="005D3FEA"/>
    <w:rsid w:val="005D4D09"/>
    <w:rsid w:val="005D7655"/>
    <w:rsid w:val="005E1346"/>
    <w:rsid w:val="005E1443"/>
    <w:rsid w:val="005E1498"/>
    <w:rsid w:val="005E1A28"/>
    <w:rsid w:val="005E35B8"/>
    <w:rsid w:val="005E5220"/>
    <w:rsid w:val="005E5FFE"/>
    <w:rsid w:val="005E703C"/>
    <w:rsid w:val="005F01C4"/>
    <w:rsid w:val="005F031D"/>
    <w:rsid w:val="005F1077"/>
    <w:rsid w:val="005F1715"/>
    <w:rsid w:val="005F2F11"/>
    <w:rsid w:val="005F40DA"/>
    <w:rsid w:val="005F511F"/>
    <w:rsid w:val="00600000"/>
    <w:rsid w:val="00601378"/>
    <w:rsid w:val="006044E1"/>
    <w:rsid w:val="006127B6"/>
    <w:rsid w:val="00613796"/>
    <w:rsid w:val="00615B7C"/>
    <w:rsid w:val="00616FA1"/>
    <w:rsid w:val="00617B03"/>
    <w:rsid w:val="00617E22"/>
    <w:rsid w:val="0062015C"/>
    <w:rsid w:val="00620D94"/>
    <w:rsid w:val="0062279B"/>
    <w:rsid w:val="00622B8D"/>
    <w:rsid w:val="006232EA"/>
    <w:rsid w:val="006242C8"/>
    <w:rsid w:val="006311F8"/>
    <w:rsid w:val="00632A20"/>
    <w:rsid w:val="00634AB8"/>
    <w:rsid w:val="006350A0"/>
    <w:rsid w:val="006367C7"/>
    <w:rsid w:val="006367FA"/>
    <w:rsid w:val="006372B4"/>
    <w:rsid w:val="00642A6A"/>
    <w:rsid w:val="00643AD7"/>
    <w:rsid w:val="00643DC3"/>
    <w:rsid w:val="00645A1B"/>
    <w:rsid w:val="00651935"/>
    <w:rsid w:val="00654B1D"/>
    <w:rsid w:val="00654EA8"/>
    <w:rsid w:val="00656051"/>
    <w:rsid w:val="006577AF"/>
    <w:rsid w:val="00660041"/>
    <w:rsid w:val="00661388"/>
    <w:rsid w:val="00663DDF"/>
    <w:rsid w:val="006653DB"/>
    <w:rsid w:val="0066716F"/>
    <w:rsid w:val="00667238"/>
    <w:rsid w:val="00670DBA"/>
    <w:rsid w:val="00673550"/>
    <w:rsid w:val="00674533"/>
    <w:rsid w:val="00674A8C"/>
    <w:rsid w:val="00676FAF"/>
    <w:rsid w:val="00681125"/>
    <w:rsid w:val="006821B8"/>
    <w:rsid w:val="006826A7"/>
    <w:rsid w:val="00683157"/>
    <w:rsid w:val="0068358E"/>
    <w:rsid w:val="0068526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961CB"/>
    <w:rsid w:val="00696483"/>
    <w:rsid w:val="00697353"/>
    <w:rsid w:val="006A00B5"/>
    <w:rsid w:val="006A0201"/>
    <w:rsid w:val="006A06DA"/>
    <w:rsid w:val="006A0D60"/>
    <w:rsid w:val="006A20BA"/>
    <w:rsid w:val="006A298D"/>
    <w:rsid w:val="006A6ADF"/>
    <w:rsid w:val="006A754B"/>
    <w:rsid w:val="006A7672"/>
    <w:rsid w:val="006B2714"/>
    <w:rsid w:val="006B3593"/>
    <w:rsid w:val="006B49E8"/>
    <w:rsid w:val="006B6CAC"/>
    <w:rsid w:val="006B7BF2"/>
    <w:rsid w:val="006C20E3"/>
    <w:rsid w:val="006C2330"/>
    <w:rsid w:val="006C55FD"/>
    <w:rsid w:val="006C6198"/>
    <w:rsid w:val="006C6232"/>
    <w:rsid w:val="006C79A5"/>
    <w:rsid w:val="006C7AEF"/>
    <w:rsid w:val="006D1061"/>
    <w:rsid w:val="006D1F4A"/>
    <w:rsid w:val="006D283D"/>
    <w:rsid w:val="006D4B09"/>
    <w:rsid w:val="006D6EA8"/>
    <w:rsid w:val="006E041A"/>
    <w:rsid w:val="006E09F9"/>
    <w:rsid w:val="006E0FA3"/>
    <w:rsid w:val="006E4D15"/>
    <w:rsid w:val="006E5240"/>
    <w:rsid w:val="006E54BF"/>
    <w:rsid w:val="006E7C32"/>
    <w:rsid w:val="006E7EE2"/>
    <w:rsid w:val="006F02D6"/>
    <w:rsid w:val="006F379A"/>
    <w:rsid w:val="006F49A9"/>
    <w:rsid w:val="006F55F1"/>
    <w:rsid w:val="0070247F"/>
    <w:rsid w:val="00705DC7"/>
    <w:rsid w:val="007102B6"/>
    <w:rsid w:val="0071047A"/>
    <w:rsid w:val="007118A2"/>
    <w:rsid w:val="0071242C"/>
    <w:rsid w:val="0071290F"/>
    <w:rsid w:val="00712E2E"/>
    <w:rsid w:val="00712FF4"/>
    <w:rsid w:val="007151F1"/>
    <w:rsid w:val="00715246"/>
    <w:rsid w:val="00717044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433AF"/>
    <w:rsid w:val="0074650A"/>
    <w:rsid w:val="00753CCD"/>
    <w:rsid w:val="007547E0"/>
    <w:rsid w:val="00754EF9"/>
    <w:rsid w:val="0076133C"/>
    <w:rsid w:val="00761550"/>
    <w:rsid w:val="00762DA4"/>
    <w:rsid w:val="00763F5D"/>
    <w:rsid w:val="00767071"/>
    <w:rsid w:val="00767446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6DBA"/>
    <w:rsid w:val="007979E6"/>
    <w:rsid w:val="00797B8C"/>
    <w:rsid w:val="00797BE9"/>
    <w:rsid w:val="007A126F"/>
    <w:rsid w:val="007A1BFB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1327"/>
    <w:rsid w:val="007C2C5C"/>
    <w:rsid w:val="007C7B2B"/>
    <w:rsid w:val="007D179C"/>
    <w:rsid w:val="007D209E"/>
    <w:rsid w:val="007D4B9E"/>
    <w:rsid w:val="007D4D46"/>
    <w:rsid w:val="007D5304"/>
    <w:rsid w:val="007D5793"/>
    <w:rsid w:val="007D6806"/>
    <w:rsid w:val="007E07A2"/>
    <w:rsid w:val="007E30F9"/>
    <w:rsid w:val="007E4088"/>
    <w:rsid w:val="007F1706"/>
    <w:rsid w:val="007F1FA2"/>
    <w:rsid w:val="007F231A"/>
    <w:rsid w:val="007F36B6"/>
    <w:rsid w:val="007F4CC1"/>
    <w:rsid w:val="007F5A7E"/>
    <w:rsid w:val="007F5F8D"/>
    <w:rsid w:val="007F62FC"/>
    <w:rsid w:val="007F6BF4"/>
    <w:rsid w:val="007F6D13"/>
    <w:rsid w:val="00800074"/>
    <w:rsid w:val="00801CE5"/>
    <w:rsid w:val="00801D6F"/>
    <w:rsid w:val="008025B0"/>
    <w:rsid w:val="008029DB"/>
    <w:rsid w:val="00806651"/>
    <w:rsid w:val="008076AD"/>
    <w:rsid w:val="0080775E"/>
    <w:rsid w:val="008168BE"/>
    <w:rsid w:val="008171BE"/>
    <w:rsid w:val="008200C6"/>
    <w:rsid w:val="00821217"/>
    <w:rsid w:val="0082136E"/>
    <w:rsid w:val="00825BB7"/>
    <w:rsid w:val="008260E7"/>
    <w:rsid w:val="0082710B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471DB"/>
    <w:rsid w:val="00847704"/>
    <w:rsid w:val="00847F9F"/>
    <w:rsid w:val="00852549"/>
    <w:rsid w:val="008548F9"/>
    <w:rsid w:val="00856EC6"/>
    <w:rsid w:val="00857894"/>
    <w:rsid w:val="0085796D"/>
    <w:rsid w:val="00857CDA"/>
    <w:rsid w:val="00857E69"/>
    <w:rsid w:val="00857FBF"/>
    <w:rsid w:val="00865A35"/>
    <w:rsid w:val="0086741A"/>
    <w:rsid w:val="00873653"/>
    <w:rsid w:val="0087601F"/>
    <w:rsid w:val="008800F5"/>
    <w:rsid w:val="00880440"/>
    <w:rsid w:val="00880865"/>
    <w:rsid w:val="00882407"/>
    <w:rsid w:val="00885FE5"/>
    <w:rsid w:val="00886106"/>
    <w:rsid w:val="00887831"/>
    <w:rsid w:val="00887E00"/>
    <w:rsid w:val="00890872"/>
    <w:rsid w:val="00892183"/>
    <w:rsid w:val="00892D09"/>
    <w:rsid w:val="00892E6D"/>
    <w:rsid w:val="008955EB"/>
    <w:rsid w:val="00897BDF"/>
    <w:rsid w:val="008A08FA"/>
    <w:rsid w:val="008A148A"/>
    <w:rsid w:val="008A15B0"/>
    <w:rsid w:val="008A1ED5"/>
    <w:rsid w:val="008A629D"/>
    <w:rsid w:val="008B0328"/>
    <w:rsid w:val="008B086A"/>
    <w:rsid w:val="008B0C6A"/>
    <w:rsid w:val="008B16EE"/>
    <w:rsid w:val="008B1CAE"/>
    <w:rsid w:val="008B3090"/>
    <w:rsid w:val="008B67FA"/>
    <w:rsid w:val="008B7468"/>
    <w:rsid w:val="008D0D34"/>
    <w:rsid w:val="008D1E4E"/>
    <w:rsid w:val="008D1F1A"/>
    <w:rsid w:val="008D2654"/>
    <w:rsid w:val="008D3A16"/>
    <w:rsid w:val="008D498D"/>
    <w:rsid w:val="008D5AC6"/>
    <w:rsid w:val="008D62B1"/>
    <w:rsid w:val="008D68C6"/>
    <w:rsid w:val="008D6F40"/>
    <w:rsid w:val="008D7028"/>
    <w:rsid w:val="008D7C49"/>
    <w:rsid w:val="008E0354"/>
    <w:rsid w:val="008E040F"/>
    <w:rsid w:val="008E09C1"/>
    <w:rsid w:val="008E0D16"/>
    <w:rsid w:val="008E34CA"/>
    <w:rsid w:val="008E4852"/>
    <w:rsid w:val="008E5AEC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06DEF"/>
    <w:rsid w:val="00907EB8"/>
    <w:rsid w:val="009116BE"/>
    <w:rsid w:val="0091257B"/>
    <w:rsid w:val="0091265F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36C0D"/>
    <w:rsid w:val="0094130B"/>
    <w:rsid w:val="0094149F"/>
    <w:rsid w:val="00943157"/>
    <w:rsid w:val="00943AB7"/>
    <w:rsid w:val="009468EC"/>
    <w:rsid w:val="00950A45"/>
    <w:rsid w:val="00951EFE"/>
    <w:rsid w:val="009522F9"/>
    <w:rsid w:val="009534A2"/>
    <w:rsid w:val="00953CF4"/>
    <w:rsid w:val="00962512"/>
    <w:rsid w:val="00962538"/>
    <w:rsid w:val="00965154"/>
    <w:rsid w:val="009709AE"/>
    <w:rsid w:val="00971617"/>
    <w:rsid w:val="00971B4B"/>
    <w:rsid w:val="00972292"/>
    <w:rsid w:val="00972469"/>
    <w:rsid w:val="009737FA"/>
    <w:rsid w:val="00975549"/>
    <w:rsid w:val="0097562D"/>
    <w:rsid w:val="009764F0"/>
    <w:rsid w:val="00976B87"/>
    <w:rsid w:val="00977E03"/>
    <w:rsid w:val="009803C1"/>
    <w:rsid w:val="00984433"/>
    <w:rsid w:val="00985DEC"/>
    <w:rsid w:val="00990EE2"/>
    <w:rsid w:val="00994F2E"/>
    <w:rsid w:val="00994FDB"/>
    <w:rsid w:val="009A0821"/>
    <w:rsid w:val="009A39D2"/>
    <w:rsid w:val="009A7231"/>
    <w:rsid w:val="009A7BDC"/>
    <w:rsid w:val="009A7BE2"/>
    <w:rsid w:val="009B1CCD"/>
    <w:rsid w:val="009B211B"/>
    <w:rsid w:val="009B3A9F"/>
    <w:rsid w:val="009B41F1"/>
    <w:rsid w:val="009B4622"/>
    <w:rsid w:val="009B7837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373"/>
    <w:rsid w:val="009E5631"/>
    <w:rsid w:val="009F0461"/>
    <w:rsid w:val="009F0CBF"/>
    <w:rsid w:val="009F1AE2"/>
    <w:rsid w:val="009F31DD"/>
    <w:rsid w:val="009F5C79"/>
    <w:rsid w:val="009F5C92"/>
    <w:rsid w:val="009F6558"/>
    <w:rsid w:val="009F73D0"/>
    <w:rsid w:val="009F77AF"/>
    <w:rsid w:val="00A0053E"/>
    <w:rsid w:val="00A00792"/>
    <w:rsid w:val="00A01534"/>
    <w:rsid w:val="00A01C29"/>
    <w:rsid w:val="00A03719"/>
    <w:rsid w:val="00A067C3"/>
    <w:rsid w:val="00A10347"/>
    <w:rsid w:val="00A134C7"/>
    <w:rsid w:val="00A140AB"/>
    <w:rsid w:val="00A151E7"/>
    <w:rsid w:val="00A2013B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351CE"/>
    <w:rsid w:val="00A4040A"/>
    <w:rsid w:val="00A40762"/>
    <w:rsid w:val="00A40D6A"/>
    <w:rsid w:val="00A4202D"/>
    <w:rsid w:val="00A4220E"/>
    <w:rsid w:val="00A42325"/>
    <w:rsid w:val="00A42BE1"/>
    <w:rsid w:val="00A430BF"/>
    <w:rsid w:val="00A45F4E"/>
    <w:rsid w:val="00A47183"/>
    <w:rsid w:val="00A510AF"/>
    <w:rsid w:val="00A51A68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66FA8"/>
    <w:rsid w:val="00A7037C"/>
    <w:rsid w:val="00A71BB2"/>
    <w:rsid w:val="00A731E6"/>
    <w:rsid w:val="00A74ADD"/>
    <w:rsid w:val="00A7619D"/>
    <w:rsid w:val="00A76D5A"/>
    <w:rsid w:val="00A81547"/>
    <w:rsid w:val="00A81C86"/>
    <w:rsid w:val="00A8212A"/>
    <w:rsid w:val="00A826FC"/>
    <w:rsid w:val="00A82C5C"/>
    <w:rsid w:val="00A84A51"/>
    <w:rsid w:val="00A84CC3"/>
    <w:rsid w:val="00A854B9"/>
    <w:rsid w:val="00A85E16"/>
    <w:rsid w:val="00A86689"/>
    <w:rsid w:val="00A8672E"/>
    <w:rsid w:val="00A870B4"/>
    <w:rsid w:val="00A87E68"/>
    <w:rsid w:val="00A91611"/>
    <w:rsid w:val="00A930F0"/>
    <w:rsid w:val="00A940CC"/>
    <w:rsid w:val="00A95250"/>
    <w:rsid w:val="00AA20D6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15BC"/>
    <w:rsid w:val="00AC2141"/>
    <w:rsid w:val="00AC311C"/>
    <w:rsid w:val="00AC5C62"/>
    <w:rsid w:val="00AC74B3"/>
    <w:rsid w:val="00AD033E"/>
    <w:rsid w:val="00AD2916"/>
    <w:rsid w:val="00AD4D46"/>
    <w:rsid w:val="00AD7208"/>
    <w:rsid w:val="00AE04A8"/>
    <w:rsid w:val="00AE067B"/>
    <w:rsid w:val="00AE2D74"/>
    <w:rsid w:val="00AE423E"/>
    <w:rsid w:val="00AE4E31"/>
    <w:rsid w:val="00AE595E"/>
    <w:rsid w:val="00AE5AC8"/>
    <w:rsid w:val="00AF1D99"/>
    <w:rsid w:val="00AF2BC5"/>
    <w:rsid w:val="00AF3409"/>
    <w:rsid w:val="00AF417C"/>
    <w:rsid w:val="00B00D0E"/>
    <w:rsid w:val="00B00F2B"/>
    <w:rsid w:val="00B0469B"/>
    <w:rsid w:val="00B07044"/>
    <w:rsid w:val="00B10654"/>
    <w:rsid w:val="00B10A8B"/>
    <w:rsid w:val="00B11C18"/>
    <w:rsid w:val="00B13B65"/>
    <w:rsid w:val="00B14110"/>
    <w:rsid w:val="00B146E1"/>
    <w:rsid w:val="00B20548"/>
    <w:rsid w:val="00B208C1"/>
    <w:rsid w:val="00B263B9"/>
    <w:rsid w:val="00B26CF6"/>
    <w:rsid w:val="00B34F1D"/>
    <w:rsid w:val="00B3517F"/>
    <w:rsid w:val="00B35AFE"/>
    <w:rsid w:val="00B35E1E"/>
    <w:rsid w:val="00B36D56"/>
    <w:rsid w:val="00B36F91"/>
    <w:rsid w:val="00B42D3E"/>
    <w:rsid w:val="00B45F67"/>
    <w:rsid w:val="00B468D0"/>
    <w:rsid w:val="00B46CEE"/>
    <w:rsid w:val="00B5162B"/>
    <w:rsid w:val="00B53528"/>
    <w:rsid w:val="00B53FA3"/>
    <w:rsid w:val="00B53FF4"/>
    <w:rsid w:val="00B54A4A"/>
    <w:rsid w:val="00B550B4"/>
    <w:rsid w:val="00B55AFA"/>
    <w:rsid w:val="00B566F3"/>
    <w:rsid w:val="00B57B57"/>
    <w:rsid w:val="00B60474"/>
    <w:rsid w:val="00B61928"/>
    <w:rsid w:val="00B62A35"/>
    <w:rsid w:val="00B62A5A"/>
    <w:rsid w:val="00B63B22"/>
    <w:rsid w:val="00B65A2F"/>
    <w:rsid w:val="00B6760D"/>
    <w:rsid w:val="00B70EBD"/>
    <w:rsid w:val="00B71F8A"/>
    <w:rsid w:val="00B73E39"/>
    <w:rsid w:val="00B7731F"/>
    <w:rsid w:val="00B82A55"/>
    <w:rsid w:val="00B85258"/>
    <w:rsid w:val="00B862E0"/>
    <w:rsid w:val="00B90CFE"/>
    <w:rsid w:val="00B94DB5"/>
    <w:rsid w:val="00B96A46"/>
    <w:rsid w:val="00BA050A"/>
    <w:rsid w:val="00BA0AE2"/>
    <w:rsid w:val="00BA15FB"/>
    <w:rsid w:val="00BA1635"/>
    <w:rsid w:val="00BA1827"/>
    <w:rsid w:val="00BA4D2C"/>
    <w:rsid w:val="00BB09D4"/>
    <w:rsid w:val="00BB31A7"/>
    <w:rsid w:val="00BB4C3F"/>
    <w:rsid w:val="00BB54D5"/>
    <w:rsid w:val="00BB5F3B"/>
    <w:rsid w:val="00BB7537"/>
    <w:rsid w:val="00BB78C5"/>
    <w:rsid w:val="00BC0E9D"/>
    <w:rsid w:val="00BC14FF"/>
    <w:rsid w:val="00BC1985"/>
    <w:rsid w:val="00BC229A"/>
    <w:rsid w:val="00BC2AF2"/>
    <w:rsid w:val="00BC341E"/>
    <w:rsid w:val="00BC48C1"/>
    <w:rsid w:val="00BC6C14"/>
    <w:rsid w:val="00BC6E80"/>
    <w:rsid w:val="00BC7E85"/>
    <w:rsid w:val="00BD08FC"/>
    <w:rsid w:val="00BD6832"/>
    <w:rsid w:val="00BD7149"/>
    <w:rsid w:val="00BE0AB7"/>
    <w:rsid w:val="00BE21CC"/>
    <w:rsid w:val="00BE28C3"/>
    <w:rsid w:val="00BE3077"/>
    <w:rsid w:val="00BE38A8"/>
    <w:rsid w:val="00BE3984"/>
    <w:rsid w:val="00BE79C6"/>
    <w:rsid w:val="00BF06C2"/>
    <w:rsid w:val="00BF1203"/>
    <w:rsid w:val="00BF2A43"/>
    <w:rsid w:val="00BF2C3A"/>
    <w:rsid w:val="00BF4AC9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6920"/>
    <w:rsid w:val="00C06AE1"/>
    <w:rsid w:val="00C07E6A"/>
    <w:rsid w:val="00C10353"/>
    <w:rsid w:val="00C10496"/>
    <w:rsid w:val="00C13952"/>
    <w:rsid w:val="00C15C11"/>
    <w:rsid w:val="00C27827"/>
    <w:rsid w:val="00C3020F"/>
    <w:rsid w:val="00C311AE"/>
    <w:rsid w:val="00C33EF4"/>
    <w:rsid w:val="00C36870"/>
    <w:rsid w:val="00C368A1"/>
    <w:rsid w:val="00C37A6B"/>
    <w:rsid w:val="00C37BB4"/>
    <w:rsid w:val="00C43D1B"/>
    <w:rsid w:val="00C504F7"/>
    <w:rsid w:val="00C555A6"/>
    <w:rsid w:val="00C560D6"/>
    <w:rsid w:val="00C56D5D"/>
    <w:rsid w:val="00C56F16"/>
    <w:rsid w:val="00C619AE"/>
    <w:rsid w:val="00C66D78"/>
    <w:rsid w:val="00C74947"/>
    <w:rsid w:val="00C74A90"/>
    <w:rsid w:val="00C74F65"/>
    <w:rsid w:val="00C81CC1"/>
    <w:rsid w:val="00C81E24"/>
    <w:rsid w:val="00C82B36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0B3"/>
    <w:rsid w:val="00CC0CB6"/>
    <w:rsid w:val="00CC1B05"/>
    <w:rsid w:val="00CC27DB"/>
    <w:rsid w:val="00CC3B7B"/>
    <w:rsid w:val="00CC44AF"/>
    <w:rsid w:val="00CC614A"/>
    <w:rsid w:val="00CC746F"/>
    <w:rsid w:val="00CC760B"/>
    <w:rsid w:val="00CD1F54"/>
    <w:rsid w:val="00CD691F"/>
    <w:rsid w:val="00CE096A"/>
    <w:rsid w:val="00CE14CD"/>
    <w:rsid w:val="00CE194B"/>
    <w:rsid w:val="00CE2B92"/>
    <w:rsid w:val="00CE4C06"/>
    <w:rsid w:val="00CE5410"/>
    <w:rsid w:val="00CE570E"/>
    <w:rsid w:val="00CE6388"/>
    <w:rsid w:val="00CF16F2"/>
    <w:rsid w:val="00CF21CB"/>
    <w:rsid w:val="00CF34EF"/>
    <w:rsid w:val="00CF3EDA"/>
    <w:rsid w:val="00CF4130"/>
    <w:rsid w:val="00CF6028"/>
    <w:rsid w:val="00CF7387"/>
    <w:rsid w:val="00D02B97"/>
    <w:rsid w:val="00D04B9D"/>
    <w:rsid w:val="00D04D91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249F"/>
    <w:rsid w:val="00D245DA"/>
    <w:rsid w:val="00D27E41"/>
    <w:rsid w:val="00D30A76"/>
    <w:rsid w:val="00D30EB8"/>
    <w:rsid w:val="00D30FF3"/>
    <w:rsid w:val="00D3141D"/>
    <w:rsid w:val="00D35925"/>
    <w:rsid w:val="00D3693E"/>
    <w:rsid w:val="00D36997"/>
    <w:rsid w:val="00D36C9A"/>
    <w:rsid w:val="00D40766"/>
    <w:rsid w:val="00D42182"/>
    <w:rsid w:val="00D428F6"/>
    <w:rsid w:val="00D43950"/>
    <w:rsid w:val="00D43972"/>
    <w:rsid w:val="00D43F42"/>
    <w:rsid w:val="00D4478C"/>
    <w:rsid w:val="00D4547D"/>
    <w:rsid w:val="00D5019B"/>
    <w:rsid w:val="00D50B46"/>
    <w:rsid w:val="00D52A0E"/>
    <w:rsid w:val="00D52F39"/>
    <w:rsid w:val="00D53B07"/>
    <w:rsid w:val="00D54731"/>
    <w:rsid w:val="00D558E7"/>
    <w:rsid w:val="00D62F0E"/>
    <w:rsid w:val="00D64899"/>
    <w:rsid w:val="00D65022"/>
    <w:rsid w:val="00D65BB7"/>
    <w:rsid w:val="00D66D73"/>
    <w:rsid w:val="00D66F58"/>
    <w:rsid w:val="00D67C09"/>
    <w:rsid w:val="00D7080F"/>
    <w:rsid w:val="00D71C31"/>
    <w:rsid w:val="00D73796"/>
    <w:rsid w:val="00D74CDF"/>
    <w:rsid w:val="00D74F8E"/>
    <w:rsid w:val="00D762C4"/>
    <w:rsid w:val="00D76727"/>
    <w:rsid w:val="00D7765F"/>
    <w:rsid w:val="00D77676"/>
    <w:rsid w:val="00D82317"/>
    <w:rsid w:val="00D85086"/>
    <w:rsid w:val="00D856E7"/>
    <w:rsid w:val="00D85FBA"/>
    <w:rsid w:val="00D92A4E"/>
    <w:rsid w:val="00D92EDA"/>
    <w:rsid w:val="00D940ED"/>
    <w:rsid w:val="00D94FC4"/>
    <w:rsid w:val="00D95C4F"/>
    <w:rsid w:val="00D97AFE"/>
    <w:rsid w:val="00DA08C0"/>
    <w:rsid w:val="00DA0997"/>
    <w:rsid w:val="00DA12D8"/>
    <w:rsid w:val="00DA2FB2"/>
    <w:rsid w:val="00DB0380"/>
    <w:rsid w:val="00DB04D2"/>
    <w:rsid w:val="00DB146F"/>
    <w:rsid w:val="00DB25DD"/>
    <w:rsid w:val="00DB3BF3"/>
    <w:rsid w:val="00DB3E3C"/>
    <w:rsid w:val="00DB4BE8"/>
    <w:rsid w:val="00DB4D23"/>
    <w:rsid w:val="00DC1F31"/>
    <w:rsid w:val="00DC2BB2"/>
    <w:rsid w:val="00DC2E6D"/>
    <w:rsid w:val="00DD113C"/>
    <w:rsid w:val="00DD259F"/>
    <w:rsid w:val="00DD6D44"/>
    <w:rsid w:val="00DE02A0"/>
    <w:rsid w:val="00DE02A7"/>
    <w:rsid w:val="00DE1769"/>
    <w:rsid w:val="00DE2CF9"/>
    <w:rsid w:val="00DE347F"/>
    <w:rsid w:val="00DE400E"/>
    <w:rsid w:val="00DE55B0"/>
    <w:rsid w:val="00DE58FD"/>
    <w:rsid w:val="00DE6009"/>
    <w:rsid w:val="00DF0A0C"/>
    <w:rsid w:val="00DF2F8B"/>
    <w:rsid w:val="00DF6CA6"/>
    <w:rsid w:val="00DF7846"/>
    <w:rsid w:val="00E049BE"/>
    <w:rsid w:val="00E049DC"/>
    <w:rsid w:val="00E05D84"/>
    <w:rsid w:val="00E07C80"/>
    <w:rsid w:val="00E10CD8"/>
    <w:rsid w:val="00E11357"/>
    <w:rsid w:val="00E16D41"/>
    <w:rsid w:val="00E1748C"/>
    <w:rsid w:val="00E21D13"/>
    <w:rsid w:val="00E2457A"/>
    <w:rsid w:val="00E24AE3"/>
    <w:rsid w:val="00E279D6"/>
    <w:rsid w:val="00E32AD9"/>
    <w:rsid w:val="00E32D6B"/>
    <w:rsid w:val="00E33691"/>
    <w:rsid w:val="00E4071C"/>
    <w:rsid w:val="00E4307A"/>
    <w:rsid w:val="00E433CC"/>
    <w:rsid w:val="00E4440A"/>
    <w:rsid w:val="00E447DD"/>
    <w:rsid w:val="00E44AE9"/>
    <w:rsid w:val="00E44B50"/>
    <w:rsid w:val="00E468F6"/>
    <w:rsid w:val="00E510B6"/>
    <w:rsid w:val="00E51C2F"/>
    <w:rsid w:val="00E60446"/>
    <w:rsid w:val="00E63FE4"/>
    <w:rsid w:val="00E64EB7"/>
    <w:rsid w:val="00E65628"/>
    <w:rsid w:val="00E65A92"/>
    <w:rsid w:val="00E66C01"/>
    <w:rsid w:val="00E66DB6"/>
    <w:rsid w:val="00E675F3"/>
    <w:rsid w:val="00E710F0"/>
    <w:rsid w:val="00E71304"/>
    <w:rsid w:val="00E72AD8"/>
    <w:rsid w:val="00E732FA"/>
    <w:rsid w:val="00E73447"/>
    <w:rsid w:val="00E743E4"/>
    <w:rsid w:val="00E75555"/>
    <w:rsid w:val="00E77715"/>
    <w:rsid w:val="00E8018D"/>
    <w:rsid w:val="00E82071"/>
    <w:rsid w:val="00E821C3"/>
    <w:rsid w:val="00E8442A"/>
    <w:rsid w:val="00E85158"/>
    <w:rsid w:val="00E85890"/>
    <w:rsid w:val="00E90E51"/>
    <w:rsid w:val="00E93305"/>
    <w:rsid w:val="00E93571"/>
    <w:rsid w:val="00E9395F"/>
    <w:rsid w:val="00E94A79"/>
    <w:rsid w:val="00E95EFA"/>
    <w:rsid w:val="00E96230"/>
    <w:rsid w:val="00E96B20"/>
    <w:rsid w:val="00E96CC2"/>
    <w:rsid w:val="00E96EF3"/>
    <w:rsid w:val="00EA4B29"/>
    <w:rsid w:val="00EA51D6"/>
    <w:rsid w:val="00EA59FD"/>
    <w:rsid w:val="00EB0397"/>
    <w:rsid w:val="00EB0798"/>
    <w:rsid w:val="00EB3040"/>
    <w:rsid w:val="00EB4FC4"/>
    <w:rsid w:val="00EB5E2E"/>
    <w:rsid w:val="00EB6192"/>
    <w:rsid w:val="00EC1550"/>
    <w:rsid w:val="00EC1EC5"/>
    <w:rsid w:val="00EC628F"/>
    <w:rsid w:val="00EC696B"/>
    <w:rsid w:val="00EC7FF3"/>
    <w:rsid w:val="00ED3C70"/>
    <w:rsid w:val="00ED3DA2"/>
    <w:rsid w:val="00ED472B"/>
    <w:rsid w:val="00ED4B0A"/>
    <w:rsid w:val="00ED4C21"/>
    <w:rsid w:val="00ED5761"/>
    <w:rsid w:val="00ED649F"/>
    <w:rsid w:val="00ED784B"/>
    <w:rsid w:val="00ED7C1C"/>
    <w:rsid w:val="00EE1756"/>
    <w:rsid w:val="00EE30D7"/>
    <w:rsid w:val="00EE6454"/>
    <w:rsid w:val="00EF181C"/>
    <w:rsid w:val="00EF19AA"/>
    <w:rsid w:val="00EF1DA9"/>
    <w:rsid w:val="00EF22DA"/>
    <w:rsid w:val="00EF3ACB"/>
    <w:rsid w:val="00EF55C7"/>
    <w:rsid w:val="00EF6542"/>
    <w:rsid w:val="00F02A0C"/>
    <w:rsid w:val="00F07946"/>
    <w:rsid w:val="00F11226"/>
    <w:rsid w:val="00F12121"/>
    <w:rsid w:val="00F16D9A"/>
    <w:rsid w:val="00F216B3"/>
    <w:rsid w:val="00F2231C"/>
    <w:rsid w:val="00F23545"/>
    <w:rsid w:val="00F242D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474C9"/>
    <w:rsid w:val="00F50F21"/>
    <w:rsid w:val="00F512EB"/>
    <w:rsid w:val="00F5378A"/>
    <w:rsid w:val="00F548A5"/>
    <w:rsid w:val="00F563AB"/>
    <w:rsid w:val="00F56EEE"/>
    <w:rsid w:val="00F60677"/>
    <w:rsid w:val="00F61D1A"/>
    <w:rsid w:val="00F631EA"/>
    <w:rsid w:val="00F641F3"/>
    <w:rsid w:val="00F64CA6"/>
    <w:rsid w:val="00F668F5"/>
    <w:rsid w:val="00F66B53"/>
    <w:rsid w:val="00F66F1A"/>
    <w:rsid w:val="00F679BD"/>
    <w:rsid w:val="00F722E7"/>
    <w:rsid w:val="00F72588"/>
    <w:rsid w:val="00F72E5A"/>
    <w:rsid w:val="00F73BBF"/>
    <w:rsid w:val="00F81D9E"/>
    <w:rsid w:val="00F8289A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B1CA9"/>
    <w:rsid w:val="00FB3A8B"/>
    <w:rsid w:val="00FB3AC2"/>
    <w:rsid w:val="00FB6ED6"/>
    <w:rsid w:val="00FC12A0"/>
    <w:rsid w:val="00FC145F"/>
    <w:rsid w:val="00FC1CB6"/>
    <w:rsid w:val="00FC28B0"/>
    <w:rsid w:val="00FC30D2"/>
    <w:rsid w:val="00FC3320"/>
    <w:rsid w:val="00FC531C"/>
    <w:rsid w:val="00FC7A79"/>
    <w:rsid w:val="00FC7E7A"/>
    <w:rsid w:val="00FD1638"/>
    <w:rsid w:val="00FD22DD"/>
    <w:rsid w:val="00FD24B3"/>
    <w:rsid w:val="00FD4963"/>
    <w:rsid w:val="00FD5221"/>
    <w:rsid w:val="00FD73F7"/>
    <w:rsid w:val="00FE09F8"/>
    <w:rsid w:val="00FE4787"/>
    <w:rsid w:val="00FE5DC4"/>
    <w:rsid w:val="00FE6631"/>
    <w:rsid w:val="00FE69EA"/>
    <w:rsid w:val="00FF0648"/>
    <w:rsid w:val="00FF1B4A"/>
    <w:rsid w:val="00FF26C2"/>
    <w:rsid w:val="00FF31A7"/>
    <w:rsid w:val="00FF363F"/>
    <w:rsid w:val="00FF5A16"/>
    <w:rsid w:val="00FF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57057" v:ext="edit"/>
    <o:shapelayout v:ext="edit">
      <o:idmap data="1" v:ext="edit"/>
    </o:shapelayout>
  </w:shapeDefaults>
  <w:decimalSymbol w:val=","/>
  <w:listSeparator w:val=";"/>
  <w14:docId w14:val="1D92ED93"/>
  <w15:docId w15:val="{A315A4DD-8EB7-4EE9-B188-0C3D20C2645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macro" w:semiHidden="true" w:unhideWhenUsed="true"/>
    <w:lsdException w:name="toa heading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Message Header" w:semiHidden="true" w:unhideWhenUsed="true"/>
    <w:lsdException w:name="Subtitle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2.xml" Type="http://schemas.openxmlformats.org/officeDocument/2006/relationships/footer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9. ožujka 2026.</izvorni_sadrzaj>
    <derivirana_varijabla naziv="DomainObject.PlaniraniZavrsetakDatum_1">9. ožujka 2026.</derivirana_varijabla>
  </DomainObject.PlaniraniZavrsetakDatum>
  <DomainObject.PlaniraniPocetakDatum>
    <izvorni_sadrzaj>9. ožujka 2026.</izvorni_sadrzaj>
    <derivirana_varijabla naziv="DomainObject.PlaniraniPocetakDatum_1">9. ožujka 2026.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ožujka 2026.</izvorni_sadrzaj>
    <derivirana_varijabla naziv="DomainObject.Zapisnik.DatumKreiranja_1">9. ožujka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St-507/2025-25</izvorni_sadrzaj>
    <derivirana_varijabla naziv="DomainObject.Zapisnik.Oznaka_1">St-507/2025-25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2025.</izvorni_sadrzaj>
    <derivirana_varijabla naziv="DomainObject.Predmet.DatumOsnivanja_1">5. prosinca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St-507/2025</izvorni_sadrzaj>
    <derivirana_varijabla naziv="DomainObject.Predmet.OznakaBroj_1">St-507/2025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NT Holding turizam d.o.o.  Mošćenička Draga zastupanog po punomoćniku Nisvet Topčagić; Teo Ranić</izvorni_sadrzaj>
    <derivirana_varijabla naziv="DomainObject.Predmet.ProtustrankaFormated_1">  NT Holding turizam d.o.o.  Mošćenička Draga zastupanog po punomoćniku Nisvet Topčagić; Teo Ranić</derivirana_varijabla>
  </DomainObject.Predmet.ProtustrankaFormated>
  <DomainObject.Predmet.ProtustrankaFormatedOIB>
    <izvorni_sadrzaj>  NT Holding turizam d.o.o.  Mošćenička Draga, OIB 29221611019 zastupanog po punomoćniku Nisvet Topčagić; Teo Ranić</izvorni_sadrzaj>
    <derivirana_varijabla naziv="DomainObject.Predmet.ProtustrankaFormatedOIB_1">  NT Holding turizam d.o.o.  Mošćenička Draga, OIB 29221611019 zastupanog po punomoćniku Nisvet Topčagić; Teo Ranić</derivirana_varijabla>
  </DomainObject.Predmet.ProtustrankaFormatedOIB>
  <DomainObject.Predmet.ProtustrankaFormatedWithAdress>
    <izvorni_sadrzaj> NT Holding turizam d.o.o.  Mošćenička Draga, Majčevo 30, 51417 Mošćenička Draga zastupanog po punomoćniku Nisvet Topčagić; Teo Ranić</izvorni_sadrzaj>
    <derivirana_varijabla naziv="DomainObject.Predmet.ProtustrankaFormatedWithAdress_1"> NT Holding turizam d.o.o.  Mošćenička Draga, Majčevo 30, 51417 Mošćenička Draga zastupanog po punomoćniku Nisvet Topčagić; Teo Ranić</derivirana_varijabla>
  </DomainObject.Predmet.ProtustrankaFormatedWithAdress>
  <DomainObject.Predmet.ProtustrankaFormatedWithAdressOIB>
    <izvorni_sadrzaj> NT Holding turizam d.o.o.  Mošćenička Draga, OIB 29221611019, Majčevo 30, 51417 Mošćenička Draga zastupanog po punomoćniku Nisvet Topčagić; Teo Ranić</izvorni_sadrzaj>
    <derivirana_varijabla naziv="DomainObject.Predmet.ProtustrankaFormatedWithAdressOIB_1"> NT Holding turizam d.o.o.  Mošćenička Draga, OIB 29221611019, Majčevo 30, 51417 Mošćenička Draga zastupanog po punomoćniku Nisvet Topčagić; Teo Ranić</derivirana_varijabla>
  </DomainObject.Predmet.ProtustrankaFormatedWithAdressOIB>
  <DomainObject.Predmet.ProtustrankaWithAdress>
    <izvorni_sadrzaj>NT Holding turizam d.o.o.  Mošćenička Draga Majčevo 30, 51417 Mošćenička Draga</izvorni_sadrzaj>
    <derivirana_varijabla naziv="DomainObject.Predmet.ProtustrankaWithAdress_1">NT Holding turizam d.o.o.  Mošćenička Draga Majčevo 30, 51417 Mošćenička Draga</derivirana_varijabla>
  </DomainObject.Predmet.ProtustrankaWithAdress>
  <DomainObject.Predmet.ProtustrankaWithAdressOIB>
    <izvorni_sadrzaj>NT Holding turizam d.o.o.  Mošćenička Draga, OIB 29221611019, Majčevo 30, 51417 Mošćenička Draga</izvorni_sadrzaj>
    <derivirana_varijabla naziv="DomainObject.Predmet.ProtustrankaWithAdressOIB_1">NT Holding turizam d.o.o.  Mošćenička Draga, OIB 29221611019, Majčevo 30, 51417 Mošćenička Draga</derivirana_varijabla>
  </DomainObject.Predmet.ProtustrankaWithAdressOIB>
  <DomainObject.Predmet.ProtustrankaNazivFormated>
    <izvorni_sadrzaj>NT Holding turizam d.o.o.  Mošćenička Draga</izvorni_sadrzaj>
    <derivirana_varijabla naziv="DomainObject.Predmet.ProtustrankaNazivFormated_1">NT Holding turizam d.o.o.  Mošćenička Draga</derivirana_varijabla>
  </DomainObject.Predmet.ProtustrankaNazivFormated>
  <DomainObject.Predmet.ProtustrankaNazivFormatedOIB>
    <izvorni_sadrzaj>NT Holding turizam d.o.o.  Mošćenička Draga, OIB 29221611019</izvorni_sadrzaj>
    <derivirana_varijabla naziv="DomainObject.Predmet.ProtustrankaNazivFormatedOIB_1">NT Holding turizam d.o.o.  Mošćenička Draga, OIB 29221611019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AZ-PLASTAL d.o.o. Cazin zastupanog po punomoćniku Frane Dobrović</izvorni_sadrzaj>
    <derivirana_varijabla naziv="DomainObject.Predmet.StrankaFormated_1">  AZ-PLASTAL d.o.o. Cazin zastupanog po punomoćniku Frane Dobrović</derivirana_varijabla>
  </DomainObject.Predmet.StrankaFormated>
  <DomainObject.Predmet.StrankaFormatedOIB>
    <izvorni_sadrzaj>  AZ-PLASTAL d.o.o. Cazin, OIB 71333982278 zastupanog po punomoćniku Frane Dobrović</izvorni_sadrzaj>
    <derivirana_varijabla naziv="DomainObject.Predmet.StrankaFormatedOIB_1">  AZ-PLASTAL d.o.o. Cazin, OIB 71333982278 zastupanog po punomoćniku Frane Dobrović</derivirana_varijabla>
  </DomainObject.Predmet.StrankaFormatedOIB>
  <DomainObject.Predmet.StrankaFormatedWithAdress>
    <izvorni_sadrzaj> AZ-PLASTAL d.o.o. Cazin, Gornja Koprivna 0, 77220 Cazin zastupanog po punomoćniku Frane Dobrović</izvorni_sadrzaj>
    <derivirana_varijabla naziv="DomainObject.Predmet.StrankaFormatedWithAdress_1"> AZ-PLASTAL d.o.o. Cazin, Gornja Koprivna 0, 77220 Cazin zastupanog po punomoćniku Frane Dobrović</derivirana_varijabla>
  </DomainObject.Predmet.StrankaFormatedWithAdress>
  <DomainObject.Predmet.StrankaFormatedWithAdressOIB>
    <izvorni_sadrzaj> AZ-PLASTAL d.o.o. Cazin, OIB 71333982278, Gornja Koprivna 0, 77220 Cazin zastupanog po punomoćniku Frane Dobrović</izvorni_sadrzaj>
    <derivirana_varijabla naziv="DomainObject.Predmet.StrankaFormatedWithAdressOIB_1"> AZ-PLASTAL d.o.o. Cazin, OIB 71333982278, Gornja Koprivna 0, 77220 Cazin zastupanog po punomoćniku Frane Dobrović</derivirana_varijabla>
  </DomainObject.Predmet.StrankaFormatedWithAdressOIB>
  <DomainObject.Predmet.StrankaWithAdress>
    <izvorni_sadrzaj>AZ-PLASTAL d.o.o. Cazin Gornja Koprivna 0,77220 Cazin</izvorni_sadrzaj>
    <derivirana_varijabla naziv="DomainObject.Predmet.StrankaWithAdress_1">AZ-PLASTAL d.o.o. Cazin Gornja Koprivna 0,77220 Cazin</derivirana_varijabla>
  </DomainObject.Predmet.StrankaWithAdress>
  <DomainObject.Predmet.StrankaWithAdressOIB>
    <izvorni_sadrzaj>AZ-PLASTAL d.o.o. Cazin, OIB 71333982278, Gornja Koprivna 0,77220 Cazin</izvorni_sadrzaj>
    <derivirana_varijabla naziv="DomainObject.Predmet.StrankaWithAdressOIB_1">AZ-PLASTAL d.o.o. Cazin, OIB 71333982278, Gornja Koprivna 0,77220 Cazin</derivirana_varijabla>
  </DomainObject.Predmet.StrankaWithAdressOIB>
  <DomainObject.Predmet.StrankaNazivFormated>
    <izvorni_sadrzaj>AZ-PLASTAL d.o.o. Cazin</izvorni_sadrzaj>
    <derivirana_varijabla naziv="DomainObject.Predmet.StrankaNazivFormated_1">AZ-PLASTAL d.o.o. Cazin</derivirana_varijabla>
  </DomainObject.Predmet.StrankaNazivFormated>
  <DomainObject.Predmet.StrankaNazivFormatedOIB>
    <izvorni_sadrzaj>AZ-PLASTAL d.o.o. Cazin, OIB 71333982278</izvorni_sadrzaj>
    <derivirana_varijabla naziv="DomainObject.Predmet.StrankaNazivFormatedOIB_1">AZ-PLASTAL d.o.o. Cazin, OIB 71333982278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AZ-PLASTAL d.o.o. Cazin zastupanog po punomoćniku Frane Dobrović</item>
    </izvorni_sadrzaj>
    <derivirana_varijabla naziv="DomainObject.Predmet.StrankaListFormated_1">
      <item>AZ-PLASTAL d.o.o. Cazin zastupanog po punomoćniku Frane Dobrović</item>
    </derivirana_varijabla>
  </DomainObject.Predmet.StrankaListFormated>
  <DomainObject.Predmet.StrankaListFormatedOIB>
    <izvorni_sadrzaj>
      <item>AZ-PLASTAL d.o.o. Cazin, OIB 71333982278 zastupanog po punomoćniku Frane Dobrović</item>
    </izvorni_sadrzaj>
    <derivirana_varijabla naziv="DomainObject.Predmet.StrankaListFormatedOIB_1">
      <item>AZ-PLASTAL d.o.o. Cazin, OIB 71333982278 zastupanog po punomoćniku Frane Dobrović</item>
    </derivirana_varijabla>
  </DomainObject.Predmet.StrankaListFormatedOIB>
  <DomainObject.Predmet.StrankaListFormatedWithAdress>
    <izvorni_sadrzaj>
      <item>AZ-PLASTAL d.o.o. Cazin, Gornja Koprivna 0, 77220 Cazin zastupanog po punomoćniku Frane Dobrović</item>
    </izvorni_sadrzaj>
    <derivirana_varijabla naziv="DomainObject.Predmet.StrankaListFormatedWithAdress_1">
      <item>AZ-PLASTAL d.o.o. Cazin, Gornja Koprivna 0, 77220 Cazin zastupanog po punomoćniku Frane Dobrović</item>
    </derivirana_varijabla>
  </DomainObject.Predmet.StrankaListFormatedWithAdress>
  <DomainObject.Predmet.StrankaListFormatedWithAdressOIB>
    <izvorni_sadrzaj>
      <item>AZ-PLASTAL d.o.o. Cazin, OIB 71333982278, Gornja Koprivna 0, 77220 Cazin zastupanog po punomoćniku Frane Dobrović</item>
    </izvorni_sadrzaj>
    <derivirana_varijabla naziv="DomainObject.Predmet.StrankaListFormatedWithAdressOIB_1">
      <item>AZ-PLASTAL d.o.o. Cazin, OIB 71333982278, Gornja Koprivna 0, 77220 Cazin zastupanog po punomoćniku Frane Dobrović</item>
    </derivirana_varijabla>
  </DomainObject.Predmet.StrankaListFormatedWithAdressOIB>
  <DomainObject.Predmet.StrankaListNazivFormated>
    <izvorni_sadrzaj>
      <item>AZ-PLASTAL d.o.o. Cazin</item>
    </izvorni_sadrzaj>
    <derivirana_varijabla naziv="DomainObject.Predmet.StrankaListNazivFormated_1">
      <item>AZ-PLASTAL d.o.o. Cazin</item>
    </derivirana_varijabla>
  </DomainObject.Predmet.StrankaListNazivFormated>
  <DomainObject.Predmet.StrankaListNazivFormatedOIB>
    <izvorni_sadrzaj>
      <item>AZ-PLASTAL d.o.o. Cazin, OIB 71333982278</item>
    </izvorni_sadrzaj>
    <derivirana_varijabla naziv="DomainObject.Predmet.StrankaListNazivFormatedOIB_1">
      <item>AZ-PLASTAL d.o.o. Cazin, OIB 71333982278</item>
    </derivirana_varijabla>
  </DomainObject.Predmet.StrankaListNazivFormatedOIB>
  <DomainObject.Predmet.ProtuStrankaListFormated>
    <izvorni_sadrzaj>
      <item>NT Holding turizam d.o.o.  Mošćenička Draga zastupanog po punomoćniku Nisvet Topčagić; Teo Ranić</item>
    </izvorni_sadrzaj>
    <derivirana_varijabla naziv="DomainObject.Predmet.ProtuStrankaListFormated_1">
      <item>NT Holding turizam d.o.o.  Mošćenička Draga zastupanog po punomoćniku Nisvet Topčagić; Teo Ranić</item>
    </derivirana_varijabla>
  </DomainObject.Predmet.ProtuStrankaListFormated>
  <DomainObject.Predmet.ProtuStrankaListFormatedOIB>
    <izvorni_sadrzaj>
      <item>NT Holding turizam d.o.o.  Mošćenička Draga, OIB 29221611019 zastupanog po punomoćniku Nisvet Topčagić; Teo Ranić</item>
    </izvorni_sadrzaj>
    <derivirana_varijabla naziv="DomainObject.Predmet.ProtuStrankaListFormatedOIB_1">
      <item>NT Holding turizam d.o.o.  Mošćenička Draga, OIB 29221611019 zastupanog po punomoćniku Nisvet Topčagić; Teo Ranić</item>
    </derivirana_varijabla>
  </DomainObject.Predmet.ProtuStrankaListFormatedOIB>
  <DomainObject.Predmet.ProtuStrankaListFormatedWithAdress>
    <izvorni_sadrzaj>
      <item>NT Holding turizam d.o.o.  Mošćenička Draga, Majčevo 30, 51417 Mošćenička Draga zastupanog po punomoćniku Nisvet Topčagić; Teo Ranić</item>
    </izvorni_sadrzaj>
    <derivirana_varijabla naziv="DomainObject.Predmet.ProtuStrankaListFormatedWithAdress_1">
      <item>NT Holding turizam d.o.o.  Mošćenička Draga, Majčevo 30, 51417 Mošćenička Draga zastupanog po punomoćniku Nisvet Topčagić; Teo Ranić</item>
    </derivirana_varijabla>
  </DomainObject.Predmet.ProtuStrankaListFormatedWithAdress>
  <DomainObject.Predmet.ProtuStrankaListFormatedWithAdressOIB>
    <izvorni_sadrzaj>
      <item>NT Holding turizam d.o.o.  Mošćenička Draga, OIB 29221611019, Majčevo 30, 51417 Mošćenička Draga zastupanog po punomoćniku Nisvet Topčagić; Teo Ranić</item>
    </izvorni_sadrzaj>
    <derivirana_varijabla naziv="DomainObject.Predmet.ProtuStrankaListFormatedWithAdressOIB_1">
      <item>NT Holding turizam d.o.o.  Mošćenička Draga, OIB 29221611019, Majčevo 30, 51417 Mošćenička Draga zastupanog po punomoćniku Nisvet Topčagić; Teo Ranić</item>
    </derivirana_varijabla>
  </DomainObject.Predmet.ProtuStrankaListFormatedWithAdressOIB>
  <DomainObject.Predmet.ProtuStrankaListNazivFormated>
    <izvorni_sadrzaj>
      <item>NT Holding turizam d.o.o.  Mošćenička Draga</item>
    </izvorni_sadrzaj>
    <derivirana_varijabla naziv="DomainObject.Predmet.ProtuStrankaListNazivFormated_1">
      <item>NT Holding turizam d.o.o.  Mošćenička Draga</item>
    </derivirana_varijabla>
  </DomainObject.Predmet.ProtuStrankaListNazivFormated>
  <DomainObject.Predmet.ProtuStrankaListNazivFormatedOIB>
    <izvorni_sadrzaj>
      <item>NT Holding turizam d.o.o.  Mošćenička Draga, OIB 29221611019</item>
    </izvorni_sadrzaj>
    <derivirana_varijabla naziv="DomainObject.Predmet.ProtuStrankaListNazivFormatedOIB_1">
      <item>NT Holding turizam d.o.o.  Mošćenička Draga, OIB 29221611019</item>
    </derivirana_varijabla>
  </DomainObject.Predmet.ProtuStrankaListNazivFormatedOIB>
  <DomainObject.Predmet.OstaliListFormated>
    <izvorni_sadrzaj>
      <item>Frane Dobrović punomoćnik sudionika u postupku AZ-PLASTAL d.o.o. Cazin</item>
      <item>Nisvet Topčagić punomoćnik sudionika u postupku NT Holding turizam d.o.o.  Mošćenička Draga</item>
      <item>Teo Ranić punomoćnik sudionika u postupku NT Holding turizam d.o.o.  Mošćenička Draga</item>
    </izvorni_sadrzaj>
    <derivirana_varijabla naziv="DomainObject.Predmet.OstaliListFormated_1">
      <item>Frane Dobrović punomoćnik sudionika u postupku AZ-PLASTAL d.o.o. Cazin</item>
      <item>Nisvet Topčagić punomoćnik sudionika u postupku NT Holding turizam d.o.o.  Mošćenička Draga</item>
      <item>Teo Ranić punomoćnik sudionika u postupku NT Holding turizam d.o.o.  Mošćenička Draga</item>
    </derivirana_varijabla>
  </DomainObject.Predmet.OstaliListFormated>
  <DomainObject.Predmet.OstaliListFormatedOIB>
    <izvorni_sadrzaj>
      <item>Frane Dobrović, OIB 93520121237 punomoćnik sudionika u postupku AZ-PLASTAL d.o.o. Cazin</item>
      <item>Nisvet Topčagić, OIB 20758467603 punomoćnik sudionika u postupku NT Holding turizam d.o.o.  Mošćenička Draga</item>
      <item>Teo Ranić, OIB 43386061733 punomoćnik sudionika u postupku NT Holding turizam d.o.o.  Mošćenička Draga</item>
    </izvorni_sadrzaj>
    <derivirana_varijabla naziv="DomainObject.Predmet.OstaliListFormatedOIB_1">
      <item>Frane Dobrović, OIB 93520121237 punomoćnik sudionika u postupku AZ-PLASTAL d.o.o. Cazin</item>
      <item>Nisvet Topčagić, OIB 20758467603 punomoćnik sudionika u postupku NT Holding turizam d.o.o.  Mošćenička Draga</item>
      <item>Teo Ranić, OIB 43386061733 punomoćnik sudionika u postupku NT Holding turizam d.o.o.  Mošćenička Draga</item>
    </derivirana_varijabla>
  </DomainObject.Predmet.OstaliListFormatedOIB>
  <DomainObject.Predmet.OstaliListFormatedWithAdress>
    <izvorni_sadrzaj>
      <item>Frane Dobrović, Ivana Grohovca 2, 51000 Rijeka punomoćnik sudionika u postupku AZ-PLASTAL d.o.o. Cazin</item>
      <item>Nisvet Topčagić, Peter-Rosegger-Weg 9, Maria Rain punomoćnik sudionika u postupku NT Holding turizam d.o.o.  Mošćenička Draga</item>
      <item>Teo Ranić punomoćnik sudionika u postupku NT Holding turizam d.o.o.  Mošćenička Draga</item>
    </izvorni_sadrzaj>
    <derivirana_varijabla naziv="DomainObject.Predmet.OstaliListFormatedWithAdress_1">
      <item>Frane Dobrović, Ivana Grohovca 2, 51000 Rijeka punomoćnik sudionika u postupku AZ-PLASTAL d.o.o. Cazin</item>
      <item>Nisvet Topčagić, Peter-Rosegger-Weg 9, Maria Rain punomoćnik sudionika u postupku NT Holding turizam d.o.o.  Mošćenička Draga</item>
      <item>Teo Ranić punomoćnik sudionika u postupku NT Holding turizam d.o.o.  Mošćenička Draga</item>
    </derivirana_varijabla>
  </DomainObject.Predmet.OstaliListFormatedWithAdress>
  <DomainObject.Predmet.OstaliListFormatedWithAdressOIB>
    <izvorni_sadrzaj>
      <item>Frane Dobrović, OIB 93520121237, Ivana Grohovca 2, 51000 Rijeka punomoćnik sudionika u postupku AZ-PLASTAL d.o.o. Cazin</item>
      <item>Nisvet Topčagić, OIB 20758467603, Peter-Rosegger-Weg 9, Maria Rain punomoćnik sudionika u postupku NT Holding turizam d.o.o.  Mošćenička Draga</item>
      <item>Teo Ranić, OIB 43386061733 punomoćnik sudionika u postupku NT Holding turizam d.o.o.  Mošćenička Draga</item>
    </izvorni_sadrzaj>
    <derivirana_varijabla naziv="DomainObject.Predmet.OstaliListFormatedWithAdressOIB_1">
      <item>Frane Dobrović, OIB 93520121237, Ivana Grohovca 2, 51000 Rijeka punomoćnik sudionika u postupku AZ-PLASTAL d.o.o. Cazin</item>
      <item>Nisvet Topčagić, OIB 20758467603, Peter-Rosegger-Weg 9, Maria Rain punomoćnik sudionika u postupku NT Holding turizam d.o.o.  Mošćenička Draga</item>
      <item>Teo Ranić, OIB 43386061733 punomoćnik sudionika u postupku NT Holding turizam d.o.o.  Mošćenička Draga</item>
    </derivirana_varijabla>
  </DomainObject.Predmet.OstaliListFormatedWithAdressOIB>
  <DomainObject.Predmet.OstaliListNazivFormated>
    <izvorni_sadrzaj>
      <item>Frane Dobrović</item>
      <item>Nisvet Topčagić</item>
      <item>Teo Ranić</item>
    </izvorni_sadrzaj>
    <derivirana_varijabla naziv="DomainObject.Predmet.OstaliListNazivFormated_1">
      <item>Frane Dobrović</item>
      <item>Nisvet Topčagić</item>
      <item>Teo Ranić</item>
    </derivirana_varijabla>
  </DomainObject.Predmet.OstaliListNazivFormated>
  <DomainObject.Predmet.OstaliListNazivFormatedOIB>
    <izvorni_sadrzaj>
      <item>Frane Dobrović, OIB 93520121237</item>
      <item>Nisvet Topčagić, OIB 20758467603</item>
      <item>Teo Ranić, OIB 43386061733</item>
    </izvorni_sadrzaj>
    <derivirana_varijabla naziv="DomainObject.Predmet.OstaliListNazivFormatedOIB_1">
      <item>Frane Dobrović, OIB 93520121237</item>
      <item>Nisvet Topčagić, OIB 20758467603</item>
      <item>Teo Ranić, OIB 43386061733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2026.</izvorni_sadrzaj>
    <derivirana_varijabla naziv="DomainObject.Datum_1">9. ožujka 2026.</derivirana_varijabla>
  </DomainObject.Datum>
  <DomainObject.PoslovniBrojDokumenta>
    <izvorni_sadrzaj>St-507/2025-25</izvorni_sadrzaj>
    <derivirana_varijabla naziv="DomainObject.PoslovniBrojDokumenta_1">St-507/2025-25</derivirana_varijabla>
  </DomainObject.PoslovniBrojDokumenta>
  <DomainObject.Predmet.StrankaIDrugi>
    <izvorni_sadrzaj>AZ-PLASTAL d.o.o. Cazin</izvorni_sadrzaj>
    <derivirana_varijabla naziv="DomainObject.Predmet.StrankaIDrugi_1">AZ-PLASTAL d.o.o. Cazin</derivirana_varijabla>
  </DomainObject.Predmet.StrankaIDrugi>
  <DomainObject.Predmet.ProtustrankaIDrugi>
    <izvorni_sadrzaj>NT Holding turizam d.o.o.  Mošćenička Draga</izvorni_sadrzaj>
    <derivirana_varijabla naziv="DomainObject.Predmet.ProtustrankaIDrugi_1">NT Holding turizam d.o.o.  Mošćenička Draga</derivirana_varijabla>
  </DomainObject.Predmet.ProtustrankaIDrugi>
  <DomainObject.Predmet.StrankaIDrugiAdressOIB>
    <izvorni_sadrzaj>AZ-PLASTAL d.o.o. Cazin, OIB 71333982278, Gornja Koprivna 0, 77220 Cazin</izvorni_sadrzaj>
    <derivirana_varijabla naziv="DomainObject.Predmet.StrankaIDrugiAdressOIB_1">AZ-PLASTAL d.o.o. Cazin, OIB 71333982278, Gornja Koprivna 0, 77220 Cazin</derivirana_varijabla>
  </DomainObject.Predmet.StrankaIDrugiAdressOIB>
  <DomainObject.Predmet.ProtustrankaIDrugiAdressOIB>
    <izvorni_sadrzaj>NT Holding turizam d.o.o.  Mošćenička Draga, OIB 29221611019, Majčevo 30, 51417 Mošćenička Draga</izvorni_sadrzaj>
    <derivirana_varijabla naziv="DomainObject.Predmet.ProtustrankaIDrugiAdressOIB_1">NT Holding turizam d.o.o.  Mošćenička Draga, OIB 29221611019, Majčevo 30,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NT Holding turizam d.o.o.  Mošćenička Draga</item>
      <item>AZ-PLASTAL d.o.o. Cazin</item>
      <item>Frane Dobrović</item>
      <item>Nisvet Topčagić</item>
      <item>Teo Ranić</item>
    </izvorni_sadrzaj>
    <derivirana_varijabla naziv="DomainObject.Predmet.SudioniciListNaziv_1">
      <item>NT Holding turizam d.o.o.  Mošćenička Draga</item>
      <item>AZ-PLASTAL d.o.o. Cazin</item>
      <item>Frane Dobrović</item>
      <item>Nisvet Topčagić</item>
      <item>Teo Ranić</item>
    </derivirana_varijabla>
  </DomainObject.Predmet.SudioniciListNaziv>
  <DomainObject.Predmet.SudioniciListAdressOIB>
    <izvorni_sadrzaj>
      <item>NT Holding turizam d.o.o.  Mošćenička Draga, OIB 29221611019, Majčevo 30,51417 Mošćenička Draga</item>
      <item>AZ-PLASTAL d.o.o. Cazin, OIB 71333982278, Gornja Koprivna 0,77220 Cazin</item>
      <item>Frane Dobrović, OIB 93520121237, Ivana Grohovca 2,51000 Rijeka</item>
      <item>Nisvet Topčagić, OIB 20758467603, Peter-Rosegger-Weg 9,Maria Rain</item>
      <item>Teo Ranić, OIB 43386061733</item>
    </izvorni_sadrzaj>
    <derivirana_varijabla naziv="DomainObject.Predmet.SudioniciListAdressOIB_1">
      <item>NT Holding turizam d.o.o.  Mošćenička Draga, OIB 29221611019, Majčevo 30,51417 Mošćenička Draga</item>
      <item>AZ-PLASTAL d.o.o. Cazin, OIB 71333982278, Gornja Koprivna 0,77220 Cazin</item>
      <item>Frane Dobrović, OIB 93520121237, Ivana Grohovca 2,51000 Rijeka</item>
      <item>Nisvet Topčagić, OIB 20758467603, Peter-Rosegger-Weg 9,Maria Rain</item>
      <item>Teo Ranić, OIB 43386061733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29221611019</item>
      <item>, OIB 71333982278</item>
      <item>, OIB 93520121237</item>
      <item>, OIB 20758467603</item>
      <item>, OIB 43386061733</item>
    </izvorni_sadrzaj>
    <derivirana_varijabla naziv="DomainObject.Predmet.SudioniciListNazivOIB_1">
      <item>, OIB 29221611019</item>
      <item>, OIB 71333982278</item>
      <item>, OIB 93520121237</item>
      <item>, OIB 20758467603</item>
      <item>, OIB 43386061733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48, 10000 Zagreb</item>
    </izvorni_sadrzaj>
    <derivirana_varijabla naziv="DomainObject.Predmet.StecajniUpraviteljiListAddressOIB_1">
      <item>Mirjana Dujmović, OIB 30711927799, Božidara Magovca 48,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33BDE2C-7EB9-41F0-AC19-F1B0C1B9C8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239</properties:Words>
  <properties:Characters>1254</properties:Characters>
  <properties:Lines>63</properties:Lines>
  <properties:Paragraphs>27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2026-03-09T07:23:00Z</dcterms:created>
  <dc:creator>rcerneka</dc:creator>
  <cp:lastModifiedBy>Dajana Jurković</cp:lastModifiedBy>
  <cp:lastPrinted>2026-02-04T08:09:00Z</cp:lastPrinted>
  <dcterms:modified xmlns:xsi="http://www.w3.org/2001/XMLSchema-instance" xsi:type="dcterms:W3CDTF">2026-03-09T08:14:00Z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St-507/2025-25 / Zapisnik - Ročište radi rasprave o uvjetima za otvaranje steč. post. (507,2025 zapisnik prethodni sa privremenim 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